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F2" w:rsidRPr="00457CB0" w:rsidRDefault="00972D76">
      <w:pPr>
        <w:pStyle w:val="Bezodstpw"/>
        <w:jc w:val="right"/>
        <w:rPr>
          <w:rFonts w:ascii="Times New Roman" w:hAnsi="Times New Roman"/>
          <w:b/>
          <w:bCs/>
          <w:i/>
        </w:rPr>
      </w:pPr>
      <w:r w:rsidRPr="00457CB0">
        <w:rPr>
          <w:rFonts w:ascii="Times New Roman" w:hAnsi="Times New Roman"/>
          <w:b/>
          <w:bCs/>
          <w:i/>
        </w:rPr>
        <w:t xml:space="preserve">Załącznik </w:t>
      </w:r>
    </w:p>
    <w:p w:rsidR="008615F2" w:rsidRPr="00457CB0" w:rsidRDefault="00972D76">
      <w:pPr>
        <w:pStyle w:val="Bezodstpw"/>
        <w:jc w:val="right"/>
        <w:rPr>
          <w:rFonts w:ascii="Times New Roman" w:hAnsi="Times New Roman"/>
          <w:b/>
          <w:bCs/>
          <w:i/>
        </w:rPr>
      </w:pPr>
      <w:r w:rsidRPr="00457CB0">
        <w:rPr>
          <w:rFonts w:ascii="Times New Roman" w:hAnsi="Times New Roman"/>
          <w:b/>
          <w:bCs/>
          <w:i/>
        </w:rPr>
        <w:t>do Uchwały Rady Gminy Smyków</w:t>
      </w:r>
    </w:p>
    <w:p w:rsidR="008615F2" w:rsidRPr="007478BD" w:rsidRDefault="00972D76">
      <w:pPr>
        <w:pStyle w:val="Bezodstpw"/>
        <w:jc w:val="right"/>
        <w:rPr>
          <w:rFonts w:ascii="Times New Roman" w:hAnsi="Times New Roman"/>
          <w:b/>
          <w:bCs/>
          <w:i/>
          <w:iCs/>
        </w:rPr>
      </w:pPr>
      <w:r w:rsidRPr="007478BD">
        <w:rPr>
          <w:rFonts w:ascii="Times New Roman" w:hAnsi="Times New Roman"/>
          <w:b/>
          <w:bCs/>
          <w:i/>
          <w:iCs/>
        </w:rPr>
        <w:t xml:space="preserve">Nr </w:t>
      </w:r>
      <w:r w:rsidR="00A16C79">
        <w:rPr>
          <w:rFonts w:ascii="Times New Roman" w:hAnsi="Times New Roman"/>
          <w:b/>
          <w:bCs/>
          <w:i/>
          <w:sz w:val="24"/>
          <w:szCs w:val="24"/>
        </w:rPr>
        <w:t>…</w:t>
      </w:r>
      <w:r w:rsidR="007478BD" w:rsidRPr="007478BD">
        <w:rPr>
          <w:rFonts w:ascii="Times New Roman" w:hAnsi="Times New Roman"/>
          <w:b/>
          <w:bCs/>
          <w:i/>
          <w:sz w:val="24"/>
          <w:szCs w:val="24"/>
        </w:rPr>
        <w:t>/LI</w:t>
      </w:r>
      <w:r w:rsidR="00A16C79">
        <w:rPr>
          <w:rFonts w:ascii="Times New Roman" w:hAnsi="Times New Roman"/>
          <w:b/>
          <w:bCs/>
          <w:i/>
          <w:sz w:val="24"/>
          <w:szCs w:val="24"/>
        </w:rPr>
        <w:t>I</w:t>
      </w:r>
      <w:r w:rsidR="007478BD" w:rsidRPr="007478BD">
        <w:rPr>
          <w:rFonts w:ascii="Times New Roman" w:hAnsi="Times New Roman"/>
          <w:b/>
          <w:bCs/>
          <w:i/>
          <w:sz w:val="24"/>
          <w:szCs w:val="24"/>
        </w:rPr>
        <w:t>I/2023</w:t>
      </w:r>
    </w:p>
    <w:p w:rsidR="008615F2" w:rsidRPr="007478BD" w:rsidRDefault="00972D76">
      <w:pPr>
        <w:pStyle w:val="Bezodstpw"/>
        <w:jc w:val="right"/>
        <w:rPr>
          <w:rFonts w:ascii="Times New Roman" w:hAnsi="Times New Roman"/>
          <w:i/>
        </w:rPr>
      </w:pPr>
      <w:r w:rsidRPr="007478BD">
        <w:rPr>
          <w:rFonts w:ascii="Times New Roman" w:hAnsi="Times New Roman"/>
          <w:b/>
          <w:bCs/>
          <w:i/>
        </w:rPr>
        <w:t>z dnia</w:t>
      </w:r>
      <w:r w:rsidR="007478BD" w:rsidRPr="007478BD">
        <w:rPr>
          <w:rFonts w:ascii="Times New Roman" w:hAnsi="Times New Roman"/>
          <w:b/>
          <w:bCs/>
          <w:i/>
        </w:rPr>
        <w:t xml:space="preserve"> </w:t>
      </w:r>
      <w:r w:rsidR="00A16C79">
        <w:rPr>
          <w:rFonts w:ascii="Times New Roman" w:hAnsi="Times New Roman"/>
          <w:b/>
          <w:bCs/>
          <w:i/>
          <w:sz w:val="24"/>
          <w:szCs w:val="24"/>
        </w:rPr>
        <w:t>14 grudnia</w:t>
      </w:r>
      <w:bookmarkStart w:id="0" w:name="_GoBack"/>
      <w:bookmarkEnd w:id="0"/>
      <w:r w:rsidR="007478BD" w:rsidRPr="007478BD">
        <w:rPr>
          <w:rFonts w:ascii="Times New Roman" w:hAnsi="Times New Roman"/>
          <w:b/>
          <w:bCs/>
          <w:i/>
          <w:sz w:val="24"/>
          <w:szCs w:val="24"/>
        </w:rPr>
        <w:t xml:space="preserve"> 2023 r.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8615F2">
      <w:pPr>
        <w:pStyle w:val="Bezodstpw"/>
        <w:jc w:val="right"/>
        <w:rPr>
          <w:rFonts w:ascii="Times New Roman" w:hAnsi="Times New Roman"/>
          <w:b/>
        </w:rPr>
      </w:pPr>
    </w:p>
    <w:p w:rsidR="008615F2" w:rsidRPr="00457CB0" w:rsidRDefault="008615F2">
      <w:pPr>
        <w:pStyle w:val="Bezodstpw"/>
        <w:jc w:val="right"/>
        <w:rPr>
          <w:rFonts w:ascii="Times New Roman" w:hAnsi="Times New Roman"/>
          <w:b/>
          <w:u w:val="single"/>
        </w:rPr>
      </w:pP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</w:rPr>
      </w:pPr>
      <w:r w:rsidRPr="00457CB0">
        <w:rPr>
          <w:rFonts w:ascii="Times New Roman" w:hAnsi="Times New Roman"/>
          <w:b/>
        </w:rPr>
        <w:t xml:space="preserve"> PROGRAM WSPÓŁPRACY GMINY SMYKÓW Z ORGANIZACJAMI POZARZĄDOWYMI ORAZ INNYMI PODMIOTAMI PROWADZĄCYMI DZIAŁALNOŚĆ POŻYTKU PUBLICZNEGO NA 2024 ROK</w:t>
      </w:r>
      <w:r w:rsidRPr="00457CB0">
        <w:rPr>
          <w:rFonts w:ascii="Times New Roman" w:hAnsi="Times New Roman"/>
          <w:b/>
        </w:rPr>
        <w:br/>
      </w:r>
      <w:r w:rsidRPr="00457CB0">
        <w:rPr>
          <w:rFonts w:ascii="Times New Roman" w:hAnsi="Times New Roman"/>
        </w:rPr>
        <w:br/>
      </w:r>
    </w:p>
    <w:p w:rsidR="008615F2" w:rsidRPr="00457CB0" w:rsidRDefault="00972D76">
      <w:pPr>
        <w:pStyle w:val="Bezodstpw"/>
        <w:jc w:val="center"/>
        <w:rPr>
          <w:rFonts w:ascii="Times New Roman" w:hAnsi="Times New Roman"/>
        </w:rPr>
      </w:pPr>
      <w:r w:rsidRPr="00457CB0">
        <w:rPr>
          <w:rFonts w:ascii="Times New Roman" w:hAnsi="Times New Roman"/>
          <w:b/>
        </w:rPr>
        <w:t>Rozdział 1 - Postanowienia  ogólne</w:t>
      </w:r>
    </w:p>
    <w:p w:rsidR="008615F2" w:rsidRPr="00457CB0" w:rsidRDefault="008615F2">
      <w:pPr>
        <w:pStyle w:val="Bezodstpw"/>
        <w:rPr>
          <w:rFonts w:ascii="Times New Roman" w:hAnsi="Times New Roman"/>
          <w:b/>
          <w:color w:val="000000"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  <w:bCs/>
          <w:color w:val="000000"/>
        </w:rPr>
      </w:pPr>
      <w:r w:rsidRPr="00457CB0">
        <w:rPr>
          <w:rFonts w:ascii="Times New Roman" w:hAnsi="Times New Roman"/>
          <w:b/>
          <w:bCs/>
          <w:color w:val="000000"/>
        </w:rPr>
        <w:t>§ 1</w:t>
      </w:r>
    </w:p>
    <w:p w:rsidR="008615F2" w:rsidRPr="00457CB0" w:rsidRDefault="00972D76">
      <w:pPr>
        <w:pStyle w:val="Standard"/>
        <w:spacing w:before="280"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Ilekroć w Programie jest mowa o:</w:t>
      </w:r>
    </w:p>
    <w:p w:rsidR="008615F2" w:rsidRPr="00457CB0" w:rsidRDefault="00972D76">
      <w:pPr>
        <w:pStyle w:val="Standard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„ustawie” - rozumie się przez to ustawę z dnia 24 kwietnia 2003 r. o działalności pożytku publicznego i o wolontariacie (tj: Dz. U. z 2023 r. poz. 571 ze zm.)</w:t>
      </w:r>
    </w:p>
    <w:p w:rsidR="008615F2" w:rsidRPr="00457CB0" w:rsidRDefault="00972D7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„uchwale” - rozumie się przez to uchwałę, do której załącznikiem jest Program,</w:t>
      </w:r>
    </w:p>
    <w:p w:rsidR="008615F2" w:rsidRPr="00457CB0" w:rsidRDefault="00972D7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„gminie” - rozumie się przez to Gminę Smyków,</w:t>
      </w:r>
    </w:p>
    <w:p w:rsidR="008615F2" w:rsidRPr="00457CB0" w:rsidRDefault="00972D7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„podmiotach” - rozumie się przez to organizacje pozarządowe oraz inne podmioty prowadzące działalność pożytku publicznego, o których mowa w art.3 ustawy,</w:t>
      </w:r>
    </w:p>
    <w:p w:rsidR="008615F2" w:rsidRPr="00457CB0" w:rsidRDefault="00972D7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„dotacji” - rozumie się przez to dotację w rozumieniu art. 176 ustawy z 27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 xml:space="preserve"> sierpnia 2009 r.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o finansach publicznych </w:t>
      </w:r>
      <w:r w:rsidRPr="00457CB0">
        <w:rPr>
          <w:rFonts w:ascii="Times New Roman" w:hAnsi="Times New Roman" w:cs="Times New Roman"/>
          <w:sz w:val="22"/>
          <w:szCs w:val="22"/>
        </w:rPr>
        <w:t xml:space="preserve">(tj.: </w:t>
      </w:r>
      <w:r w:rsidRPr="00457CB0">
        <w:rPr>
          <w:rStyle w:val="h1"/>
          <w:rFonts w:ascii="Times New Roman" w:hAnsi="Times New Roman" w:cs="Times New Roman"/>
          <w:sz w:val="22"/>
          <w:szCs w:val="22"/>
        </w:rPr>
        <w:t>Dz. U. z 2023 poz. 1270 ze zm.)</w:t>
      </w:r>
    </w:p>
    <w:p w:rsidR="008615F2" w:rsidRPr="00457CB0" w:rsidRDefault="00457CB0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„konkursie” </w:t>
      </w:r>
      <w:r w:rsidR="00972D76" w:rsidRPr="00457CB0">
        <w:rPr>
          <w:rFonts w:ascii="Times New Roman" w:hAnsi="Times New Roman" w:cs="Times New Roman"/>
          <w:color w:val="000000"/>
          <w:sz w:val="22"/>
          <w:szCs w:val="22"/>
        </w:rPr>
        <w:t>- rozumie się przez to otwarty konkurs ofert, o którym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mowa w art. 11 ust.2</w:t>
      </w:r>
      <w:r w:rsidR="00972D76"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 i w art.13 ustawy.</w:t>
      </w:r>
    </w:p>
    <w:p w:rsidR="008615F2" w:rsidRPr="00457CB0" w:rsidRDefault="00972D76">
      <w:pPr>
        <w:pStyle w:val="Standard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„radzie” – rozumie się przez to Radę Gminy Smyków,</w:t>
      </w:r>
    </w:p>
    <w:p w:rsidR="008615F2" w:rsidRPr="00457CB0" w:rsidRDefault="00972D76">
      <w:pPr>
        <w:pStyle w:val="Standard"/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„wójcie” – rozumie się przez to Wójta Gminy Smyków,</w:t>
      </w:r>
    </w:p>
    <w:p w:rsidR="008615F2" w:rsidRPr="00457CB0" w:rsidRDefault="00972D76">
      <w:pPr>
        <w:pStyle w:val="Standard"/>
        <w:numPr>
          <w:ilvl w:val="0"/>
          <w:numId w:val="1"/>
        </w:numPr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„zespole” – oznacza Zespół Współpracy powołany Zarządzeniem Wójta.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  <w:color w:val="000000"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Rozdział 2 - Cele programu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  <w:bCs/>
          <w:color w:val="000000"/>
        </w:rPr>
      </w:pPr>
      <w:r w:rsidRPr="00457CB0">
        <w:rPr>
          <w:rFonts w:ascii="Times New Roman" w:hAnsi="Times New Roman"/>
          <w:b/>
          <w:bCs/>
          <w:color w:val="000000"/>
        </w:rPr>
        <w:t>§ 2</w:t>
      </w:r>
    </w:p>
    <w:p w:rsidR="008615F2" w:rsidRPr="00457CB0" w:rsidRDefault="00972D76">
      <w:pPr>
        <w:pStyle w:val="Standard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Celem głównym ,,Programu współpracy Gminy Smyków z organizacjami pozarządowymi oraz innymi podmiotami prowadzącymi działalność pożytku publicznego na 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>2024 rok”,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 jest budowanie partnerstwa pomiędzy gminą, a podmiotami, służącego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 xml:space="preserve"> rozpoznawaniu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 i zaspokajaniu potrzeb mieszkańców oraz wzmacnianiu roli aktywności oby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 xml:space="preserve">watelskiej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>w rozwiązywaniu problemów lokalnych.</w:t>
      </w:r>
    </w:p>
    <w:p w:rsidR="008615F2" w:rsidRPr="00457CB0" w:rsidRDefault="00972D76">
      <w:pPr>
        <w:pStyle w:val="Standard"/>
        <w:numPr>
          <w:ilvl w:val="0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Celami szczegółowymi są:</w:t>
      </w:r>
    </w:p>
    <w:p w:rsidR="008615F2" w:rsidRPr="00457CB0" w:rsidRDefault="00972D76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1) umacnianie w świadomości społeczności lokalnej poczucia odpowiedzialności za siebie, swoje otoczenie oraz jej tradycje,</w:t>
      </w:r>
    </w:p>
    <w:p w:rsidR="008615F2" w:rsidRPr="00457CB0" w:rsidRDefault="00972D76">
      <w:pPr>
        <w:pStyle w:val="Akapitzlist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2) tworzenie warunków do zwiększenia aktywności społecznej mieszkańców,</w:t>
      </w:r>
    </w:p>
    <w:p w:rsidR="008615F2" w:rsidRPr="00457CB0" w:rsidRDefault="00972D76">
      <w:pPr>
        <w:pStyle w:val="Akapitzlist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3) podejmowanie efektywnych działań na rzecz mieszkańców,</w:t>
      </w:r>
    </w:p>
    <w:p w:rsidR="008615F2" w:rsidRPr="00457CB0" w:rsidRDefault="00972D76">
      <w:pPr>
        <w:pStyle w:val="Akapitzlist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4) uzupełnieniu działań gminy w zakresie nie obejmowanym przez struktury samorządowe,</w:t>
      </w:r>
    </w:p>
    <w:p w:rsidR="008615F2" w:rsidRPr="00457CB0" w:rsidRDefault="00972D76">
      <w:pPr>
        <w:pStyle w:val="Akapitzlist"/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5) zwiększenie udziału mieszkańców w rozwiązywaniu lokalnych problemów.</w:t>
      </w: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Rozdział 3 - Zasady współpracy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§ 3</w:t>
      </w:r>
    </w:p>
    <w:p w:rsidR="008615F2" w:rsidRPr="00457CB0" w:rsidRDefault="00972D76">
      <w:pPr>
        <w:pStyle w:val="Standard"/>
        <w:spacing w:before="280" w:after="28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Współpraca z podmiotami w Gminie odbywa się w oparciu o następujące zasady:</w:t>
      </w:r>
    </w:p>
    <w:p w:rsidR="008615F2" w:rsidRPr="00457CB0" w:rsidRDefault="00972D76">
      <w:pPr>
        <w:pStyle w:val="Standard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pomocniczości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 - powierzenie lub wspieranie realizacji zadań własnych Gminy podmiotom, które zapewniają ich wykonanie w sposób ekonomiczny, profesjonalny i terminowy.</w:t>
      </w:r>
    </w:p>
    <w:p w:rsidR="008615F2" w:rsidRPr="00457CB0" w:rsidRDefault="00972D76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suwerenności stron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 - współpraca z z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 xml:space="preserve">achowaniem autonomii partnerów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>z możliwością zgłaszania propozycji i deklara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 xml:space="preserve">cji oraz zachowanie otwartości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>na propozycje drugiej strony.</w:t>
      </w:r>
    </w:p>
    <w:p w:rsidR="008615F2" w:rsidRPr="00457CB0" w:rsidRDefault="00972D76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partnerstwa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>- dobrowolna współpraca równorzę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>dnych dla siebie podmiotów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 w rozwiązywaniu wspólnie zdefiniowanych problemów i osiąganiu razem wytyczonych celów.</w:t>
      </w:r>
    </w:p>
    <w:p w:rsidR="008615F2" w:rsidRPr="00457CB0" w:rsidRDefault="00972D76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efektywności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>- wspólne dążenie do osiągnięcia możliwie najlepszych efektów realizacji zadań publicznych.</w:t>
      </w:r>
    </w:p>
    <w:p w:rsidR="008615F2" w:rsidRPr="00457CB0" w:rsidRDefault="00972D76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uczciwej konkurencji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- równy dostęp do informacji w zakresie wykonywanych działań zarówno przez podmioty publiczne jak i niepubliczne oraz stosowanie tych samych 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>kryteriów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 przy dokonywaniu oceny tych działań i podejmowaniu decyzji odnośnie ich finansowania.</w:t>
      </w:r>
    </w:p>
    <w:p w:rsidR="008615F2" w:rsidRPr="00457CB0" w:rsidRDefault="00972D76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jawności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- wszystkie możliwości współpracy Gminy z podmiotami są powszechnie wiadome 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>i dostępne oraz jasne i zrozumiałe w zakresie stosowanych procedur.</w:t>
      </w:r>
    </w:p>
    <w:p w:rsidR="008615F2" w:rsidRPr="00457CB0" w:rsidRDefault="00972D76">
      <w:pPr>
        <w:pStyle w:val="Standard"/>
        <w:spacing w:before="280" w:after="28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57CB0">
        <w:rPr>
          <w:rFonts w:ascii="Times New Roman" w:hAnsi="Times New Roman" w:cs="Times New Roman"/>
          <w:b/>
          <w:sz w:val="22"/>
          <w:szCs w:val="22"/>
        </w:rPr>
        <w:t>Rozdział 4 - Zakres przedmiotowy</w:t>
      </w: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  <w:bCs/>
        </w:rPr>
      </w:pPr>
      <w:r w:rsidRPr="00457CB0">
        <w:rPr>
          <w:rFonts w:ascii="Times New Roman" w:hAnsi="Times New Roman"/>
          <w:b/>
          <w:bCs/>
        </w:rPr>
        <w:t>§ 4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  <w:bCs/>
        </w:rPr>
      </w:pPr>
    </w:p>
    <w:p w:rsidR="008615F2" w:rsidRPr="00457CB0" w:rsidRDefault="00972D76">
      <w:pPr>
        <w:pStyle w:val="Bezodstpw"/>
        <w:rPr>
          <w:rFonts w:ascii="Times New Roman" w:hAnsi="Times New Roman"/>
        </w:rPr>
      </w:pPr>
      <w:r w:rsidRPr="00457CB0">
        <w:rPr>
          <w:rFonts w:ascii="Times New Roman" w:hAnsi="Times New Roman"/>
        </w:rPr>
        <w:t>Przedmiotem współpracy Gminy z podmiotami jest:</w:t>
      </w:r>
    </w:p>
    <w:p w:rsidR="008615F2" w:rsidRPr="00457CB0" w:rsidRDefault="00972D76">
      <w:pPr>
        <w:pStyle w:val="Standard"/>
        <w:numPr>
          <w:ilvl w:val="0"/>
          <w:numId w:val="19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realizacja zadań Gminy określonych w ustawach,</w:t>
      </w:r>
    </w:p>
    <w:p w:rsidR="008615F2" w:rsidRPr="00457CB0" w:rsidRDefault="00972D76">
      <w:pPr>
        <w:pStyle w:val="Standard"/>
        <w:numPr>
          <w:ilvl w:val="0"/>
          <w:numId w:val="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podwyższanie efektywności działań kierowanych do mieszkańców Gminy,</w:t>
      </w:r>
    </w:p>
    <w:p w:rsidR="008615F2" w:rsidRPr="00457CB0" w:rsidRDefault="00972D76">
      <w:pPr>
        <w:pStyle w:val="Standard"/>
        <w:numPr>
          <w:ilvl w:val="0"/>
          <w:numId w:val="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tworzenie systemowych rozwiązań ważnych problemów społecznych,</w:t>
      </w:r>
    </w:p>
    <w:p w:rsidR="008615F2" w:rsidRPr="00457CB0" w:rsidRDefault="00972D76">
      <w:pPr>
        <w:pStyle w:val="Standard"/>
        <w:numPr>
          <w:ilvl w:val="0"/>
          <w:numId w:val="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określanie potrzeb społecznych i sposobu ich zaspakajania,</w:t>
      </w:r>
    </w:p>
    <w:p w:rsidR="008615F2" w:rsidRPr="00457CB0" w:rsidRDefault="00972D76">
      <w:pPr>
        <w:pStyle w:val="Standard"/>
        <w:numPr>
          <w:ilvl w:val="0"/>
          <w:numId w:val="4"/>
        </w:numPr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konsultowanie aktów prawa lokalnego z zakresu działalności organizacji pożytku publicznego.</w:t>
      </w:r>
    </w:p>
    <w:p w:rsidR="008615F2" w:rsidRPr="00457CB0" w:rsidRDefault="00972D76">
      <w:pPr>
        <w:pStyle w:val="Bezodstpw"/>
        <w:jc w:val="center"/>
        <w:rPr>
          <w:rFonts w:ascii="Times New Roman" w:hAnsi="Times New Roman"/>
        </w:rPr>
      </w:pPr>
      <w:r w:rsidRPr="00457CB0">
        <w:rPr>
          <w:rFonts w:ascii="Times New Roman" w:hAnsi="Times New Roman"/>
          <w:b/>
        </w:rPr>
        <w:t>Rozdział 5</w:t>
      </w:r>
      <w:r w:rsidRPr="00457CB0">
        <w:rPr>
          <w:rFonts w:ascii="Times New Roman" w:hAnsi="Times New Roman"/>
          <w:b/>
          <w:bCs/>
        </w:rPr>
        <w:t xml:space="preserve"> - Podmioty programu współpracy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§ 5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both"/>
        <w:rPr>
          <w:rFonts w:ascii="Times New Roman" w:hAnsi="Times New Roman"/>
        </w:rPr>
      </w:pPr>
      <w:r w:rsidRPr="00457CB0">
        <w:rPr>
          <w:rFonts w:ascii="Times New Roman" w:hAnsi="Times New Roman"/>
        </w:rPr>
        <w:t>Program współpracy dotyczy działających na terenie Gminy Smyków organizacji pozarządowych oraz innych podmiotów prowadzących działalność pożytku publicznego.</w:t>
      </w:r>
    </w:p>
    <w:p w:rsidR="008615F2" w:rsidRPr="00457CB0" w:rsidRDefault="00972D76">
      <w:pPr>
        <w:pStyle w:val="Standard"/>
        <w:spacing w:before="280" w:after="28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b/>
          <w:color w:val="000000"/>
          <w:sz w:val="22"/>
          <w:szCs w:val="22"/>
        </w:rPr>
        <w:t>Rozdział 6 - Formy współpracy</w:t>
      </w:r>
    </w:p>
    <w:p w:rsidR="008615F2" w:rsidRPr="00457CB0" w:rsidRDefault="00972D76">
      <w:pPr>
        <w:pStyle w:val="Standard"/>
        <w:spacing w:before="28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57CB0">
        <w:rPr>
          <w:rFonts w:ascii="Times New Roman" w:hAnsi="Times New Roman" w:cs="Times New Roman"/>
          <w:b/>
          <w:sz w:val="22"/>
          <w:szCs w:val="22"/>
        </w:rPr>
        <w:t>§ 6</w:t>
      </w:r>
    </w:p>
    <w:p w:rsidR="008615F2" w:rsidRPr="00457CB0" w:rsidRDefault="00972D76">
      <w:pPr>
        <w:pStyle w:val="Bezodstpw"/>
        <w:jc w:val="both"/>
        <w:rPr>
          <w:rFonts w:ascii="Times New Roman" w:hAnsi="Times New Roman"/>
        </w:rPr>
      </w:pPr>
      <w:r w:rsidRPr="00457CB0">
        <w:rPr>
          <w:rFonts w:ascii="Times New Roman" w:hAnsi="Times New Roman"/>
        </w:rPr>
        <w:t>Gmina realizuje zadania publiczne współpracując z organizacjami pozarządowymi oraz innymi podmiotami prowadzącymi działalność pożytku publicznego. Współpraca ta m</w:t>
      </w:r>
      <w:r w:rsidR="00457CB0">
        <w:rPr>
          <w:rFonts w:ascii="Times New Roman" w:hAnsi="Times New Roman"/>
        </w:rPr>
        <w:t>oże odbywać</w:t>
      </w:r>
      <w:r w:rsidRPr="00457CB0">
        <w:rPr>
          <w:rFonts w:ascii="Times New Roman" w:hAnsi="Times New Roman"/>
        </w:rPr>
        <w:t xml:space="preserve">  się  w formach finansowych i pozafinansowych.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§ 7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both"/>
        <w:rPr>
          <w:rFonts w:ascii="Times New Roman" w:hAnsi="Times New Roman"/>
        </w:rPr>
      </w:pPr>
      <w:r w:rsidRPr="00457CB0">
        <w:rPr>
          <w:rFonts w:ascii="Times New Roman" w:hAnsi="Times New Roman"/>
        </w:rPr>
        <w:t>Pozafinansowe formy współpracy Gminy Smyków z organizacjami pozarządowymi dotyczą sfer:</w:t>
      </w:r>
    </w:p>
    <w:p w:rsidR="008615F2" w:rsidRPr="00457CB0" w:rsidRDefault="00972D76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sz w:val="22"/>
          <w:szCs w:val="22"/>
        </w:rPr>
        <w:t>informacyjnej</w:t>
      </w:r>
      <w:r w:rsidRPr="00457CB0">
        <w:rPr>
          <w:rFonts w:ascii="Times New Roman" w:hAnsi="Times New Roman" w:cs="Times New Roman"/>
          <w:sz w:val="22"/>
          <w:szCs w:val="22"/>
        </w:rPr>
        <w:t>, poprzez:</w:t>
      </w:r>
    </w:p>
    <w:p w:rsidR="008615F2" w:rsidRPr="00457CB0" w:rsidRDefault="00972D7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 a) prowadzenie elektronicznej bazy danych o organizacjach pozarządowych,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 b) informowanie o zadaniach publicznych, które będą realizowane w danym roku wraz </w:t>
      </w:r>
      <w:r w:rsidRPr="00457CB0">
        <w:rPr>
          <w:rFonts w:ascii="Times New Roman" w:hAnsi="Times New Roman" w:cs="Times New Roman"/>
          <w:sz w:val="22"/>
          <w:szCs w:val="22"/>
        </w:rPr>
        <w:br/>
        <w:t xml:space="preserve">     z podaniem wysokości środków przeznaczonych z budżetu gminy </w:t>
      </w:r>
      <w:r w:rsidR="00457CB0">
        <w:rPr>
          <w:rFonts w:ascii="Times New Roman" w:hAnsi="Times New Roman" w:cs="Times New Roman"/>
          <w:sz w:val="22"/>
          <w:szCs w:val="22"/>
        </w:rPr>
        <w:t xml:space="preserve">na realizację tych zadań,  </w:t>
      </w:r>
      <w:r w:rsidRPr="00457CB0">
        <w:rPr>
          <w:rFonts w:ascii="Times New Roman" w:hAnsi="Times New Roman" w:cs="Times New Roman"/>
          <w:sz w:val="22"/>
          <w:szCs w:val="22"/>
        </w:rPr>
        <w:t xml:space="preserve">oraz </w:t>
      </w:r>
      <w:r w:rsidR="00457CB0">
        <w:rPr>
          <w:rFonts w:ascii="Times New Roman" w:hAnsi="Times New Roman" w:cs="Times New Roman"/>
          <w:sz w:val="22"/>
          <w:szCs w:val="22"/>
        </w:rPr>
        <w:br/>
      </w:r>
      <w:r w:rsidRPr="00457CB0">
        <w:rPr>
          <w:rFonts w:ascii="Times New Roman" w:hAnsi="Times New Roman" w:cs="Times New Roman"/>
          <w:sz w:val="22"/>
          <w:szCs w:val="22"/>
        </w:rPr>
        <w:t>o ogłaszanych konkursach ofert na projekty reali</w:t>
      </w:r>
      <w:r w:rsidR="00457CB0">
        <w:rPr>
          <w:rFonts w:ascii="Times New Roman" w:hAnsi="Times New Roman" w:cs="Times New Roman"/>
          <w:sz w:val="22"/>
          <w:szCs w:val="22"/>
        </w:rPr>
        <w:t>zacji zadań publicznych,</w:t>
      </w:r>
      <w:r w:rsidRPr="00457CB0">
        <w:rPr>
          <w:rFonts w:ascii="Times New Roman" w:hAnsi="Times New Roman" w:cs="Times New Roman"/>
          <w:sz w:val="22"/>
          <w:szCs w:val="22"/>
        </w:rPr>
        <w:t xml:space="preserve"> a także sposobach ich rozstrzygnięć,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 c) przekazywanie informacji za pośrednictwem </w:t>
      </w:r>
      <w:r w:rsidR="00457CB0">
        <w:rPr>
          <w:rFonts w:ascii="Times New Roman" w:hAnsi="Times New Roman" w:cs="Times New Roman"/>
          <w:sz w:val="22"/>
          <w:szCs w:val="22"/>
        </w:rPr>
        <w:t xml:space="preserve">mediów lokalnych i regionalnych </w:t>
      </w:r>
      <w:r w:rsidRPr="00457CB0">
        <w:rPr>
          <w:rFonts w:ascii="Times New Roman" w:hAnsi="Times New Roman" w:cs="Times New Roman"/>
          <w:sz w:val="22"/>
          <w:szCs w:val="22"/>
        </w:rPr>
        <w:t xml:space="preserve">o realizacji zadań publicznych oraz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>na stronie internetowej urzędu gminy</w:t>
      </w:r>
    </w:p>
    <w:p w:rsidR="008615F2" w:rsidRPr="00457CB0" w:rsidRDefault="00972D76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sz w:val="22"/>
          <w:szCs w:val="22"/>
        </w:rPr>
        <w:t>organizacyjnej</w:t>
      </w:r>
      <w:r w:rsidRPr="00457CB0">
        <w:rPr>
          <w:rFonts w:ascii="Times New Roman" w:hAnsi="Times New Roman" w:cs="Times New Roman"/>
          <w:sz w:val="22"/>
          <w:szCs w:val="22"/>
        </w:rPr>
        <w:t>, poprzez: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 a) w razie potrzeby tworzenie zespołów reprezentujących organizacje pozarządowe zajmujące się wybranymi zagadnieniami publicznymi,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 b) podejmowanie inicjatyw integrujących organizacje pozarządowe wokół zadań ważnych dla lokalnego środowiska,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 c) współorganizowanie konferencji, spotkań it</w:t>
      </w:r>
      <w:r w:rsidR="00457CB0">
        <w:rPr>
          <w:rFonts w:ascii="Times New Roman" w:hAnsi="Times New Roman" w:cs="Times New Roman"/>
          <w:sz w:val="22"/>
          <w:szCs w:val="22"/>
        </w:rPr>
        <w:t>p. dotyczących współpracy gminy</w:t>
      </w:r>
      <w:r w:rsidRPr="00457CB0">
        <w:rPr>
          <w:rFonts w:ascii="Times New Roman" w:hAnsi="Times New Roman" w:cs="Times New Roman"/>
          <w:sz w:val="22"/>
          <w:szCs w:val="22"/>
        </w:rPr>
        <w:t xml:space="preserve"> z organizacjami pozarządowymi,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lastRenderedPageBreak/>
        <w:t xml:space="preserve">             d) przygotowywanie sprawozdań i analiz dotyczących realizacji niniejszej uchwały;</w:t>
      </w:r>
    </w:p>
    <w:p w:rsidR="008615F2" w:rsidRPr="00457CB0" w:rsidRDefault="00972D76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sz w:val="22"/>
          <w:szCs w:val="22"/>
        </w:rPr>
        <w:t>szkoleniowej,</w:t>
      </w:r>
      <w:r w:rsidRPr="00457CB0">
        <w:rPr>
          <w:rFonts w:ascii="Times New Roman" w:hAnsi="Times New Roman" w:cs="Times New Roman"/>
          <w:sz w:val="22"/>
          <w:szCs w:val="22"/>
        </w:rPr>
        <w:t xml:space="preserve"> poprzez: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 a) inicjowanie lub współorganizowanie szkoleń podnoszących jakość pracy organizacji pozarządowych w sferze zadań publicznych,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 b) inicjowanie lub współorganizowanie szkoleń dotyczących m. in. pozyskiwania środków </w:t>
      </w:r>
      <w:r w:rsidRPr="00457CB0">
        <w:rPr>
          <w:rFonts w:ascii="Times New Roman" w:hAnsi="Times New Roman" w:cs="Times New Roman"/>
          <w:sz w:val="22"/>
          <w:szCs w:val="22"/>
        </w:rPr>
        <w:br/>
        <w:t>z funduszy Unii Europejskiej,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c) angażowanie organizacji pozarządowych do wymiany doświadczeń i prezentacji osiągnięć;</w:t>
      </w:r>
    </w:p>
    <w:p w:rsidR="008615F2" w:rsidRPr="00457CB0" w:rsidRDefault="00972D76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sz w:val="22"/>
          <w:szCs w:val="22"/>
        </w:rPr>
        <w:t>w innych,</w:t>
      </w:r>
      <w:r w:rsidRPr="00457CB0">
        <w:rPr>
          <w:rFonts w:ascii="Times New Roman" w:hAnsi="Times New Roman" w:cs="Times New Roman"/>
          <w:sz w:val="22"/>
          <w:szCs w:val="22"/>
        </w:rPr>
        <w:t xml:space="preserve"> obejmujących w szczególności: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  a) pomoc w nawiązaniu kontaktów międzynarodowych,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>w szczególności po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>moc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 w nawiązywaniu kontaktów z innymi organizacjami pozarządowymi w kraju i za granicą;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              b) </w:t>
      </w:r>
      <w:r w:rsidRPr="00457CB0">
        <w:rPr>
          <w:rFonts w:ascii="Times New Roman" w:hAnsi="Times New Roman" w:cs="Times New Roman"/>
          <w:sz w:val="22"/>
          <w:szCs w:val="22"/>
        </w:rPr>
        <w:t>udostępnianie lokali w jednostkach organizacyjnych na spotkania organiz</w:t>
      </w:r>
      <w:r w:rsidR="00457CB0">
        <w:rPr>
          <w:rFonts w:ascii="Times New Roman" w:hAnsi="Times New Roman" w:cs="Times New Roman"/>
          <w:sz w:val="22"/>
          <w:szCs w:val="22"/>
        </w:rPr>
        <w:t>acji</w:t>
      </w:r>
      <w:r w:rsidRPr="00457CB0">
        <w:rPr>
          <w:rFonts w:ascii="Times New Roman" w:hAnsi="Times New Roman" w:cs="Times New Roman"/>
          <w:sz w:val="22"/>
          <w:szCs w:val="22"/>
        </w:rPr>
        <w:t xml:space="preserve"> lub organizację imprez;</w:t>
      </w:r>
    </w:p>
    <w:p w:rsidR="008615F2" w:rsidRPr="00457CB0" w:rsidRDefault="00972D76">
      <w:pPr>
        <w:pStyle w:val="Standard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 c) promocja działań na stronie </w:t>
      </w:r>
      <w:r w:rsidR="00993151" w:rsidRPr="00457CB0">
        <w:rPr>
          <w:rFonts w:ascii="Times New Roman" w:hAnsi="Times New Roman" w:cs="Times New Roman"/>
          <w:sz w:val="22"/>
          <w:szCs w:val="22"/>
        </w:rPr>
        <w:t>internetowej gminy, w gazecie „</w:t>
      </w:r>
      <w:r w:rsidR="00457CB0">
        <w:rPr>
          <w:rFonts w:ascii="Times New Roman" w:hAnsi="Times New Roman" w:cs="Times New Roman"/>
          <w:sz w:val="22"/>
          <w:szCs w:val="22"/>
        </w:rPr>
        <w:t xml:space="preserve">Smyków Nasza Gmina” </w:t>
      </w:r>
      <w:r w:rsidRPr="00457CB0">
        <w:rPr>
          <w:rFonts w:ascii="Times New Roman" w:hAnsi="Times New Roman" w:cs="Times New Roman"/>
          <w:sz w:val="22"/>
          <w:szCs w:val="22"/>
        </w:rPr>
        <w:t>oraz w innych gminnych publikacjach.</w:t>
      </w:r>
    </w:p>
    <w:p w:rsidR="008615F2" w:rsidRPr="00457CB0" w:rsidRDefault="008615F2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</w:rPr>
      </w:pPr>
      <w:r w:rsidRPr="00457CB0">
        <w:rPr>
          <w:rStyle w:val="StrongEmphasis"/>
          <w:rFonts w:eastAsia="Calibri"/>
        </w:rPr>
        <w:t>§ 8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</w:rPr>
      </w:pPr>
      <w:r w:rsidRPr="00457CB0">
        <w:rPr>
          <w:rStyle w:val="StrongEmphasis"/>
          <w:rFonts w:eastAsia="Calibri"/>
        </w:rPr>
        <w:t>Współpraca o charakterze finansowym, polegająca na zlecaniu realizacji zadań publicznych, może</w:t>
      </w:r>
      <w:r w:rsidRPr="00457CB0">
        <w:rPr>
          <w:rFonts w:ascii="Times New Roman" w:hAnsi="Times New Roman"/>
        </w:rPr>
        <w:t xml:space="preserve"> </w:t>
      </w:r>
      <w:r w:rsidRPr="00457CB0">
        <w:rPr>
          <w:rFonts w:ascii="Times New Roman" w:hAnsi="Times New Roman"/>
          <w:b/>
          <w:bCs/>
        </w:rPr>
        <w:t>odbywać się w formach</w:t>
      </w:r>
      <w:r w:rsidRPr="00457CB0">
        <w:rPr>
          <w:rFonts w:ascii="Times New Roman" w:hAnsi="Times New Roman"/>
        </w:rPr>
        <w:t>:</w:t>
      </w:r>
    </w:p>
    <w:p w:rsidR="008615F2" w:rsidRPr="00457CB0" w:rsidRDefault="00972D76">
      <w:pPr>
        <w:pStyle w:val="Standard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a) powierzania wykonania zadania publicznego wraz z udzieleniem dotacji</w:t>
      </w:r>
      <w:r w:rsidR="00457CB0">
        <w:rPr>
          <w:rFonts w:ascii="Times New Roman" w:hAnsi="Times New Roman" w:cs="Times New Roman"/>
          <w:sz w:val="22"/>
          <w:szCs w:val="22"/>
        </w:rPr>
        <w:t xml:space="preserve"> na finansowanie</w:t>
      </w:r>
      <w:r w:rsidRPr="00457CB0">
        <w:rPr>
          <w:rFonts w:ascii="Times New Roman" w:hAnsi="Times New Roman" w:cs="Times New Roman"/>
          <w:sz w:val="22"/>
          <w:szCs w:val="22"/>
        </w:rPr>
        <w:t xml:space="preserve">  jego realizacji;</w:t>
      </w:r>
    </w:p>
    <w:p w:rsidR="008615F2" w:rsidRPr="00457CB0" w:rsidRDefault="00972D76">
      <w:pPr>
        <w:pStyle w:val="Standard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b) wspierania takiego zadania wraz z udzieleniem dotacji na dofinansowanie jego realizacji.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Rozdział 7 - Obszary i zadania Programu</w:t>
      </w:r>
      <w:r w:rsidRPr="00457CB0">
        <w:rPr>
          <w:rFonts w:ascii="Times New Roman" w:hAnsi="Times New Roman"/>
          <w:b/>
        </w:rPr>
        <w:br/>
      </w: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§ 9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both"/>
        <w:rPr>
          <w:rFonts w:ascii="Times New Roman" w:hAnsi="Times New Roman"/>
        </w:rPr>
      </w:pPr>
      <w:r w:rsidRPr="00457CB0">
        <w:rPr>
          <w:rFonts w:ascii="Times New Roman" w:hAnsi="Times New Roman"/>
        </w:rPr>
        <w:t>Ustala się następujące obszary współpracy gminy z podmiotami:</w:t>
      </w:r>
    </w:p>
    <w:p w:rsidR="008615F2" w:rsidRPr="00457CB0" w:rsidRDefault="00972D76">
      <w:pPr>
        <w:pStyle w:val="1"/>
        <w:numPr>
          <w:ilvl w:val="1"/>
          <w:numId w:val="7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ochrona i promocja zdrowia (realizacja programów profilaktycznych);</w:t>
      </w:r>
    </w:p>
    <w:p w:rsidR="008615F2" w:rsidRPr="00457CB0" w:rsidRDefault="00972D76">
      <w:pPr>
        <w:pStyle w:val="1"/>
        <w:numPr>
          <w:ilvl w:val="1"/>
          <w:numId w:val="7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kultura, sztuka, ochrony dóbr kultury i tradycji;</w:t>
      </w:r>
    </w:p>
    <w:p w:rsidR="008615F2" w:rsidRPr="00457CB0" w:rsidRDefault="00972D76">
      <w:pPr>
        <w:pStyle w:val="1"/>
        <w:numPr>
          <w:ilvl w:val="1"/>
          <w:numId w:val="7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promocja wolontariatu</w:t>
      </w:r>
    </w:p>
    <w:p w:rsidR="008615F2" w:rsidRPr="00457CB0" w:rsidRDefault="00972D76">
      <w:pPr>
        <w:pStyle w:val="1"/>
        <w:numPr>
          <w:ilvl w:val="1"/>
          <w:numId w:val="7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integracja europejska;</w:t>
      </w:r>
    </w:p>
    <w:p w:rsidR="008615F2" w:rsidRPr="00457CB0" w:rsidRDefault="00972D76">
      <w:pPr>
        <w:pStyle w:val="1"/>
        <w:numPr>
          <w:ilvl w:val="1"/>
          <w:numId w:val="7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pomoc społeczna;</w:t>
      </w:r>
    </w:p>
    <w:p w:rsidR="008615F2" w:rsidRPr="00457CB0" w:rsidRDefault="00972D76">
      <w:pPr>
        <w:pStyle w:val="1"/>
        <w:numPr>
          <w:ilvl w:val="1"/>
          <w:numId w:val="7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upowszechniania kultury fizycznej i sportu;</w:t>
      </w:r>
    </w:p>
    <w:p w:rsidR="008615F2" w:rsidRPr="00457CB0" w:rsidRDefault="00972D76">
      <w:pPr>
        <w:pStyle w:val="1"/>
        <w:numPr>
          <w:ilvl w:val="1"/>
          <w:numId w:val="7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ekologii oraz ochrony dziedzictwa przyrodniczego.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§10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rPr>
          <w:rFonts w:ascii="Times New Roman" w:hAnsi="Times New Roman"/>
        </w:rPr>
      </w:pPr>
      <w:r w:rsidRPr="00457CB0">
        <w:rPr>
          <w:rFonts w:ascii="Times New Roman" w:hAnsi="Times New Roman"/>
        </w:rPr>
        <w:t>Ustala się następujące zadania realizowane w ramach Programu w roku 2024:</w:t>
      </w:r>
    </w:p>
    <w:p w:rsidR="008615F2" w:rsidRPr="00457CB0" w:rsidRDefault="008615F2">
      <w:pPr>
        <w:pStyle w:val="Bezodstpw"/>
        <w:rPr>
          <w:rFonts w:ascii="Times New Roman" w:hAnsi="Times New Roman"/>
        </w:rPr>
      </w:pPr>
    </w:p>
    <w:p w:rsidR="008615F2" w:rsidRPr="00457CB0" w:rsidRDefault="00972D76">
      <w:pPr>
        <w:pStyle w:val="akapit"/>
        <w:numPr>
          <w:ilvl w:val="0"/>
          <w:numId w:val="8"/>
        </w:numPr>
        <w:ind w:left="567" w:firstLin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dla obszaru z § 9 lit. a - ochrona i promocja zdrowia (realizacja programów profilaktycznych):</w:t>
      </w:r>
    </w:p>
    <w:p w:rsidR="008615F2" w:rsidRPr="00457CB0" w:rsidRDefault="00993151">
      <w:pPr>
        <w:pStyle w:val="akapit"/>
        <w:ind w:left="1080" w:firstLin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1) </w:t>
      </w:r>
      <w:r w:rsidR="00457CB0">
        <w:rPr>
          <w:rFonts w:ascii="Times New Roman" w:hAnsi="Times New Roman" w:cs="Times New Roman"/>
          <w:sz w:val="22"/>
          <w:szCs w:val="22"/>
        </w:rPr>
        <w:t xml:space="preserve"> </w:t>
      </w:r>
      <w:r w:rsidRPr="00457CB0">
        <w:rPr>
          <w:rFonts w:ascii="Times New Roman" w:hAnsi="Times New Roman" w:cs="Times New Roman"/>
          <w:sz w:val="22"/>
          <w:szCs w:val="22"/>
        </w:rPr>
        <w:t>prowadzenie terapii/</w:t>
      </w:r>
      <w:r w:rsidR="00972D76" w:rsidRPr="00457CB0">
        <w:rPr>
          <w:rFonts w:ascii="Times New Roman" w:hAnsi="Times New Roman" w:cs="Times New Roman"/>
          <w:sz w:val="22"/>
          <w:szCs w:val="22"/>
        </w:rPr>
        <w:t>psychoterapii  dla osób uzależnionych i współuzależnionych;</w:t>
      </w:r>
    </w:p>
    <w:p w:rsidR="008615F2" w:rsidRPr="00457CB0" w:rsidRDefault="00972D76">
      <w:pPr>
        <w:pStyle w:val="akapit"/>
        <w:ind w:left="1080" w:firstLin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2) </w:t>
      </w:r>
      <w:r w:rsidR="00457CB0">
        <w:rPr>
          <w:rFonts w:ascii="Times New Roman" w:hAnsi="Times New Roman" w:cs="Times New Roman"/>
          <w:sz w:val="22"/>
          <w:szCs w:val="22"/>
        </w:rPr>
        <w:t xml:space="preserve"> </w:t>
      </w:r>
      <w:r w:rsidRPr="00457CB0">
        <w:rPr>
          <w:rFonts w:ascii="Times New Roman" w:hAnsi="Times New Roman" w:cs="Times New Roman"/>
          <w:sz w:val="22"/>
          <w:szCs w:val="22"/>
        </w:rPr>
        <w:t>promocja zdrowego stylu życia; w tym organizacja ogólnodostępnych kampanii edukacyjnych;</w:t>
      </w:r>
    </w:p>
    <w:p w:rsidR="008615F2" w:rsidRPr="00457CB0" w:rsidRDefault="00972D76">
      <w:pPr>
        <w:pStyle w:val="akapit"/>
        <w:ind w:left="1080" w:firstLin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3) </w:t>
      </w:r>
      <w:r w:rsidR="00457CB0">
        <w:rPr>
          <w:rFonts w:ascii="Times New Roman" w:hAnsi="Times New Roman" w:cs="Times New Roman"/>
          <w:sz w:val="22"/>
          <w:szCs w:val="22"/>
        </w:rPr>
        <w:t xml:space="preserve"> </w:t>
      </w:r>
      <w:r w:rsidRPr="00457CB0">
        <w:rPr>
          <w:rFonts w:ascii="Times New Roman" w:hAnsi="Times New Roman" w:cs="Times New Roman"/>
          <w:sz w:val="22"/>
          <w:szCs w:val="22"/>
        </w:rPr>
        <w:t xml:space="preserve">tworzenie i prowadzenie świetlic;         </w:t>
      </w:r>
    </w:p>
    <w:p w:rsidR="008615F2" w:rsidRPr="00457CB0" w:rsidRDefault="00972D76">
      <w:pPr>
        <w:pStyle w:val="akapit"/>
        <w:ind w:left="1080" w:firstLin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4 ) organizacja wypoczynku dla dzieci i młodzieży z rodzin wymagających pomocy</w:t>
      </w:r>
    </w:p>
    <w:p w:rsidR="008615F2" w:rsidRPr="00457CB0" w:rsidRDefault="00457CB0" w:rsidP="00457CB0">
      <w:pPr>
        <w:pStyle w:val="akapi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72D76" w:rsidRPr="00457CB0">
        <w:rPr>
          <w:rFonts w:ascii="Times New Roman" w:hAnsi="Times New Roman" w:cs="Times New Roman"/>
          <w:sz w:val="22"/>
          <w:szCs w:val="22"/>
        </w:rPr>
        <w:t>(ferie zimowe i wakacje);</w:t>
      </w:r>
    </w:p>
    <w:p w:rsidR="008615F2" w:rsidRPr="00457CB0" w:rsidRDefault="00972D76">
      <w:pPr>
        <w:pStyle w:val="akapit"/>
        <w:ind w:firstLine="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57CB0">
        <w:rPr>
          <w:rFonts w:ascii="Times New Roman" w:hAnsi="Times New Roman" w:cs="Times New Roman"/>
          <w:sz w:val="22"/>
          <w:szCs w:val="22"/>
        </w:rPr>
        <w:t xml:space="preserve"> </w:t>
      </w:r>
      <w:r w:rsidRPr="00457CB0">
        <w:rPr>
          <w:rFonts w:ascii="Times New Roman" w:hAnsi="Times New Roman" w:cs="Times New Roman"/>
          <w:sz w:val="22"/>
          <w:szCs w:val="22"/>
        </w:rPr>
        <w:t xml:space="preserve"> 5) zagospodarowanie czasu wolnego dzieciom i młodzieży na terenie miejsca </w:t>
      </w:r>
      <w:r w:rsidRPr="00457CB0">
        <w:rPr>
          <w:rFonts w:ascii="Times New Roman" w:hAnsi="Times New Roman" w:cs="Times New Roman"/>
          <w:sz w:val="22"/>
          <w:szCs w:val="22"/>
        </w:rPr>
        <w:tab/>
      </w:r>
      <w:r w:rsidRPr="00457CB0">
        <w:rPr>
          <w:rFonts w:ascii="Times New Roman" w:hAnsi="Times New Roman" w:cs="Times New Roman"/>
          <w:sz w:val="22"/>
          <w:szCs w:val="22"/>
        </w:rPr>
        <w:tab/>
      </w:r>
      <w:r w:rsidRPr="00457CB0">
        <w:rPr>
          <w:rFonts w:ascii="Times New Roman" w:hAnsi="Times New Roman" w:cs="Times New Roman"/>
          <w:sz w:val="22"/>
          <w:szCs w:val="22"/>
        </w:rPr>
        <w:tab/>
      </w:r>
      <w:r w:rsidR="00457CB0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57CB0">
        <w:rPr>
          <w:rFonts w:ascii="Times New Roman" w:hAnsi="Times New Roman" w:cs="Times New Roman"/>
          <w:sz w:val="22"/>
          <w:szCs w:val="22"/>
        </w:rPr>
        <w:t xml:space="preserve">zamieszkania, poprzez rozwijanie zainteresowań i talentów, poprawę sprawności </w:t>
      </w:r>
      <w:r w:rsidRPr="00457CB0">
        <w:rPr>
          <w:rFonts w:ascii="Times New Roman" w:hAnsi="Times New Roman" w:cs="Times New Roman"/>
          <w:sz w:val="22"/>
          <w:szCs w:val="22"/>
        </w:rPr>
        <w:tab/>
      </w:r>
      <w:r w:rsidRPr="00457CB0">
        <w:rPr>
          <w:rFonts w:ascii="Times New Roman" w:hAnsi="Times New Roman" w:cs="Times New Roman"/>
          <w:sz w:val="22"/>
          <w:szCs w:val="22"/>
        </w:rPr>
        <w:tab/>
      </w:r>
      <w:r w:rsidR="00457CB0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457CB0">
        <w:rPr>
          <w:rFonts w:ascii="Times New Roman" w:hAnsi="Times New Roman" w:cs="Times New Roman"/>
          <w:sz w:val="22"/>
          <w:szCs w:val="22"/>
        </w:rPr>
        <w:br/>
        <w:t xml:space="preserve">                       </w:t>
      </w:r>
      <w:r w:rsidRPr="00457CB0">
        <w:rPr>
          <w:rFonts w:ascii="Times New Roman" w:hAnsi="Times New Roman" w:cs="Times New Roman"/>
          <w:sz w:val="22"/>
          <w:szCs w:val="22"/>
        </w:rPr>
        <w:t>fizycznej, rozwój umiejętności interpersonalnych, ks</w:t>
      </w:r>
      <w:r w:rsidR="00457CB0">
        <w:rPr>
          <w:rFonts w:ascii="Times New Roman" w:hAnsi="Times New Roman" w:cs="Times New Roman"/>
          <w:sz w:val="22"/>
          <w:szCs w:val="22"/>
        </w:rPr>
        <w:t xml:space="preserve">ztałtowanie właściwych postaw              </w:t>
      </w:r>
      <w:r w:rsidR="00457CB0">
        <w:rPr>
          <w:rFonts w:ascii="Times New Roman" w:hAnsi="Times New Roman" w:cs="Times New Roman"/>
          <w:sz w:val="22"/>
          <w:szCs w:val="22"/>
        </w:rPr>
        <w:br/>
        <w:t xml:space="preserve">                       </w:t>
      </w:r>
      <w:r w:rsidRPr="00457CB0">
        <w:rPr>
          <w:rFonts w:ascii="Times New Roman" w:hAnsi="Times New Roman" w:cs="Times New Roman"/>
          <w:sz w:val="22"/>
          <w:szCs w:val="22"/>
        </w:rPr>
        <w:t>społecznych;</w:t>
      </w:r>
    </w:p>
    <w:p w:rsidR="008615F2" w:rsidRPr="00457CB0" w:rsidRDefault="00972D76" w:rsidP="00457CB0">
      <w:pPr>
        <w:pStyle w:val="Standard"/>
        <w:numPr>
          <w:ilvl w:val="0"/>
          <w:numId w:val="8"/>
        </w:numPr>
        <w:ind w:hanging="153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dla obszaru z § 9 lit. b – kultura, sztuka, ochrony dóbr kultury i tradycji:</w:t>
      </w:r>
    </w:p>
    <w:p w:rsidR="008615F2" w:rsidRPr="00457CB0" w:rsidRDefault="00972D76" w:rsidP="00457CB0">
      <w:pPr>
        <w:pStyle w:val="Standard"/>
        <w:numPr>
          <w:ilvl w:val="1"/>
          <w:numId w:val="8"/>
        </w:numPr>
        <w:ind w:left="1276" w:hanging="283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odnowa i zachowanie dziedzictwa kulturowego oraz ochrona dóbr kultury;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realizacja programów w zakresie edukacji kulturalnej, organizacja wydarzeń kulturalnych </w:t>
      </w:r>
      <w:r w:rsidR="00457CB0">
        <w:rPr>
          <w:rFonts w:ascii="Times New Roman" w:hAnsi="Times New Roman" w:cs="Times New Roman"/>
          <w:sz w:val="22"/>
          <w:szCs w:val="22"/>
        </w:rPr>
        <w:br/>
      </w:r>
      <w:r w:rsidRPr="00457CB0">
        <w:rPr>
          <w:rFonts w:ascii="Times New Roman" w:hAnsi="Times New Roman" w:cs="Times New Roman"/>
          <w:sz w:val="22"/>
          <w:szCs w:val="22"/>
        </w:rPr>
        <w:t>i edukacyjnych, w szczególności koncertów, występów artystycznych, spektakli, konkursów, wystaw, dyskusji, prelekcji, plenerów, happeningów itp. przedsięwzięć artystycznych;</w:t>
      </w:r>
    </w:p>
    <w:p w:rsidR="008615F2" w:rsidRPr="00457CB0" w:rsidRDefault="00972D76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dla obszaru z § 9 lit. c- promocja wolontariatu: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wspieranie publikacji i wydawnictw poruszających ważne dla śro</w:t>
      </w:r>
      <w:r w:rsidR="00457CB0">
        <w:rPr>
          <w:rFonts w:ascii="Times New Roman" w:hAnsi="Times New Roman" w:cs="Times New Roman"/>
          <w:sz w:val="22"/>
          <w:szCs w:val="22"/>
        </w:rPr>
        <w:t xml:space="preserve">dowiska tematy, </w:t>
      </w:r>
      <w:r w:rsidRPr="00457CB0">
        <w:rPr>
          <w:rFonts w:ascii="Times New Roman" w:hAnsi="Times New Roman" w:cs="Times New Roman"/>
          <w:sz w:val="22"/>
          <w:szCs w:val="22"/>
        </w:rPr>
        <w:t xml:space="preserve">w tym </w:t>
      </w:r>
      <w:r w:rsidRPr="00457CB0">
        <w:rPr>
          <w:rFonts w:ascii="Times New Roman" w:hAnsi="Times New Roman" w:cs="Times New Roman"/>
          <w:sz w:val="22"/>
          <w:szCs w:val="22"/>
        </w:rPr>
        <w:lastRenderedPageBreak/>
        <w:t>wydawnictwa i publikacje promocyjne;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wzmacnianie i promocja działalności organizacji pozarzą</w:t>
      </w:r>
      <w:r w:rsidR="00457CB0">
        <w:rPr>
          <w:rFonts w:ascii="Times New Roman" w:hAnsi="Times New Roman" w:cs="Times New Roman"/>
          <w:sz w:val="22"/>
          <w:szCs w:val="22"/>
        </w:rPr>
        <w:t xml:space="preserve">dowych, promocja </w:t>
      </w:r>
      <w:r w:rsidRPr="00457CB0">
        <w:rPr>
          <w:rFonts w:ascii="Times New Roman" w:hAnsi="Times New Roman" w:cs="Times New Roman"/>
          <w:sz w:val="22"/>
          <w:szCs w:val="22"/>
        </w:rPr>
        <w:t>idei wolontariatu, w tym działania w zakresie promocji Gminy Smyków;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promocja lokalnych zasobów i wyrobów;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wspieranie i rozwój lokalnych inicjatyw;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promocja inicjatyw młodzieżowych;</w:t>
      </w:r>
    </w:p>
    <w:p w:rsidR="008615F2" w:rsidRPr="00457CB0" w:rsidRDefault="00972D76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dla obszaru z § 9 lit. d - integracja europejska: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Style w:val="StrongEmphasis"/>
          <w:rFonts w:eastAsia="SimSun"/>
          <w:b w:val="0"/>
          <w:color w:val="000000"/>
          <w:sz w:val="22"/>
          <w:szCs w:val="22"/>
        </w:rPr>
        <w:t>wspieranie działań na rzecz rozwoju kontaktów międzynarodowych w celu wymiany doświadczeń;</w:t>
      </w:r>
    </w:p>
    <w:p w:rsidR="008615F2" w:rsidRPr="00457CB0" w:rsidRDefault="00972D76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dla obszaru z § 9 lit. e – pomoc społeczna: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działalność edukacyjna, integracyjna, terapeutyczna i uspołeczniająca na rzecz osób starszych, chorych lub niepełnosprawnych;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działania na rzecz osób chorych, starszych i niepełnosprawnych, w tym organizacja grup wsparcia, grup samopomocowych dla osób choryc</w:t>
      </w:r>
      <w:r w:rsidR="00457CB0">
        <w:rPr>
          <w:rFonts w:ascii="Times New Roman" w:hAnsi="Times New Roman" w:cs="Times New Roman"/>
          <w:sz w:val="22"/>
          <w:szCs w:val="22"/>
        </w:rPr>
        <w:t xml:space="preserve">h i niepełnosprawnych </w:t>
      </w:r>
      <w:r w:rsidRPr="00457CB0">
        <w:rPr>
          <w:rFonts w:ascii="Times New Roman" w:hAnsi="Times New Roman" w:cs="Times New Roman"/>
          <w:sz w:val="22"/>
          <w:szCs w:val="22"/>
        </w:rPr>
        <w:t>oraz ich rodzin;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pomoc rzeczowa i żywnościowa dla rodzin i osób ubogich lub</w:t>
      </w:r>
      <w:r w:rsidR="00457CB0">
        <w:rPr>
          <w:rFonts w:ascii="Times New Roman" w:hAnsi="Times New Roman" w:cs="Times New Roman"/>
          <w:sz w:val="22"/>
          <w:szCs w:val="22"/>
        </w:rPr>
        <w:t xml:space="preserve"> znajdujących </w:t>
      </w:r>
      <w:r w:rsidRPr="00457CB0">
        <w:rPr>
          <w:rFonts w:ascii="Times New Roman" w:hAnsi="Times New Roman" w:cs="Times New Roman"/>
          <w:sz w:val="22"/>
          <w:szCs w:val="22"/>
        </w:rPr>
        <w:t>się w trudnej sytuacji życiowej;</w:t>
      </w:r>
    </w:p>
    <w:p w:rsidR="008615F2" w:rsidRPr="00457CB0" w:rsidRDefault="00972D76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dla obszaru z § 9 lit. f - upowszechnianie kultury fizycznej i sportu: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organizacja imprez mających na celu upowszechnianie aktywności sportowej wśród mieszkańców gminy;</w:t>
      </w:r>
    </w:p>
    <w:p w:rsidR="008615F2" w:rsidRPr="00457CB0" w:rsidRDefault="00972D76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dla obszaru z § 9 lit. g - ekologii oraz ochrony dziedzictwa przyrodniczego:</w:t>
      </w:r>
    </w:p>
    <w:p w:rsidR="008615F2" w:rsidRPr="00457CB0" w:rsidRDefault="00457CB0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podejmowanie inicjatyw na rzecz </w:t>
      </w:r>
      <w:r w:rsidR="00405910">
        <w:rPr>
          <w:rFonts w:ascii="Times New Roman" w:hAnsi="Times New Roman" w:cs="Times New Roman"/>
          <w:sz w:val="22"/>
          <w:szCs w:val="22"/>
        </w:rPr>
        <w:t xml:space="preserve">upowszechniania świadomości </w:t>
      </w:r>
      <w:r w:rsidR="00972D76" w:rsidRPr="00457CB0">
        <w:rPr>
          <w:rFonts w:ascii="Times New Roman" w:hAnsi="Times New Roman" w:cs="Times New Roman"/>
          <w:sz w:val="22"/>
          <w:szCs w:val="22"/>
        </w:rPr>
        <w:t>ekologicznej mieszkańców gminy.</w:t>
      </w:r>
    </w:p>
    <w:p w:rsidR="008615F2" w:rsidRPr="00457CB0" w:rsidRDefault="00972D76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promowanie walorów przyrodniczych gminy;</w:t>
      </w:r>
    </w:p>
    <w:p w:rsidR="008615F2" w:rsidRPr="00457CB0" w:rsidRDefault="008615F2">
      <w:pPr>
        <w:pStyle w:val="Standard"/>
        <w:ind w:left="1636"/>
        <w:jc w:val="both"/>
        <w:rPr>
          <w:rFonts w:ascii="Times New Roman" w:hAnsi="Times New Roman" w:cs="Times New Roman"/>
          <w:sz w:val="22"/>
          <w:szCs w:val="22"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§ 11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both"/>
        <w:rPr>
          <w:rFonts w:ascii="Times New Roman" w:hAnsi="Times New Roman"/>
        </w:rPr>
      </w:pPr>
      <w:r w:rsidRPr="00457CB0">
        <w:rPr>
          <w:rFonts w:ascii="Times New Roman" w:hAnsi="Times New Roman"/>
        </w:rPr>
        <w:t>Wysokość środków przeznaczona na realizację programu zostanie ok</w:t>
      </w:r>
      <w:r w:rsidR="00457CB0">
        <w:rPr>
          <w:rFonts w:ascii="Times New Roman" w:hAnsi="Times New Roman"/>
        </w:rPr>
        <w:t xml:space="preserve">reślona w budżecie </w:t>
      </w:r>
      <w:r w:rsidRPr="00457CB0">
        <w:rPr>
          <w:rFonts w:ascii="Times New Roman" w:hAnsi="Times New Roman"/>
        </w:rPr>
        <w:t>Gminy na 2023 r.</w:t>
      </w:r>
    </w:p>
    <w:p w:rsidR="008615F2" w:rsidRPr="00457CB0" w:rsidRDefault="00972D76">
      <w:pPr>
        <w:pStyle w:val="Standard"/>
        <w:spacing w:before="280" w:after="28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b/>
          <w:color w:val="000000"/>
          <w:sz w:val="22"/>
          <w:szCs w:val="22"/>
        </w:rPr>
        <w:t>Rozdział 8 - Zlecanie realizacji zadań publicznych</w:t>
      </w:r>
    </w:p>
    <w:p w:rsidR="008615F2" w:rsidRPr="00457CB0" w:rsidRDefault="00972D76">
      <w:pPr>
        <w:pStyle w:val="Standard"/>
        <w:spacing w:before="2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sz w:val="22"/>
          <w:szCs w:val="22"/>
        </w:rPr>
        <w:t>§ 12</w:t>
      </w:r>
    </w:p>
    <w:p w:rsidR="008615F2" w:rsidRPr="00457CB0" w:rsidRDefault="00972D76">
      <w:pPr>
        <w:pStyle w:val="Standard"/>
        <w:spacing w:after="28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 xml:space="preserve">Zasady przyznania dotacji  jak również terminy i warunki realizacji zadania zostaną określone </w:t>
      </w:r>
      <w:r w:rsidR="00993151" w:rsidRPr="00457CB0">
        <w:rPr>
          <w:rFonts w:ascii="Times New Roman" w:hAnsi="Times New Roman" w:cs="Times New Roman"/>
          <w:sz w:val="22"/>
          <w:szCs w:val="22"/>
        </w:rPr>
        <w:br/>
      </w:r>
      <w:r w:rsidRPr="00457CB0">
        <w:rPr>
          <w:rFonts w:ascii="Times New Roman" w:hAnsi="Times New Roman" w:cs="Times New Roman"/>
          <w:sz w:val="22"/>
          <w:szCs w:val="22"/>
        </w:rPr>
        <w:t xml:space="preserve">w ogłoszeniu otwartego konkursu ofert oraz w treści konkretnej umowy, sporządzonej </w:t>
      </w:r>
      <w:r w:rsidR="00993151" w:rsidRPr="00457CB0">
        <w:rPr>
          <w:rFonts w:ascii="Times New Roman" w:hAnsi="Times New Roman" w:cs="Times New Roman"/>
          <w:sz w:val="22"/>
          <w:szCs w:val="22"/>
        </w:rPr>
        <w:br/>
      </w:r>
      <w:r w:rsidRPr="00457CB0">
        <w:rPr>
          <w:rFonts w:ascii="Times New Roman" w:hAnsi="Times New Roman" w:cs="Times New Roman"/>
          <w:sz w:val="22"/>
          <w:szCs w:val="22"/>
        </w:rPr>
        <w:t xml:space="preserve">z uwzględnieniem przepisów ustawy o finansach publicznych. Organem zlecającym zadanie publiczne jest organ wykonawczy gminy. </w:t>
      </w:r>
    </w:p>
    <w:p w:rsidR="008615F2" w:rsidRPr="00457CB0" w:rsidRDefault="00972D76">
      <w:pPr>
        <w:pStyle w:val="Standard"/>
        <w:spacing w:after="280"/>
        <w:jc w:val="center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sz w:val="22"/>
          <w:szCs w:val="22"/>
        </w:rPr>
        <w:t>§ 13</w:t>
      </w:r>
    </w:p>
    <w:p w:rsidR="008615F2" w:rsidRPr="00457CB0" w:rsidRDefault="00972D76">
      <w:pPr>
        <w:pStyle w:val="Bezodstpw"/>
        <w:rPr>
          <w:rFonts w:ascii="Times New Roman" w:hAnsi="Times New Roman"/>
        </w:rPr>
      </w:pPr>
      <w:r w:rsidRPr="00457CB0">
        <w:rPr>
          <w:rFonts w:ascii="Times New Roman" w:hAnsi="Times New Roman"/>
        </w:rPr>
        <w:t>Ogłaszając otwarty konkurs ofert w celu zlecenia realizacji zadań organizacjom pozarządowym oraz innym podmiotom prowadzącym działalność pożytku publicznego Wójt Gminy Smyków opublikuje informację w:</w:t>
      </w:r>
    </w:p>
    <w:p w:rsidR="008615F2" w:rsidRPr="00457CB0" w:rsidRDefault="00972D76">
      <w:pPr>
        <w:pStyle w:val="Standard"/>
        <w:numPr>
          <w:ilvl w:val="0"/>
          <w:numId w:val="2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Biuletynie Informacji Publicznej,</w:t>
      </w:r>
    </w:p>
    <w:p w:rsidR="008615F2" w:rsidRPr="00457CB0" w:rsidRDefault="00972D76">
      <w:pPr>
        <w:pStyle w:val="Standard"/>
        <w:numPr>
          <w:ilvl w:val="0"/>
          <w:numId w:val="10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tablica ogłoszeń Urzędu Gminy Smyków,</w:t>
      </w:r>
    </w:p>
    <w:p w:rsidR="008615F2" w:rsidRPr="00457CB0" w:rsidRDefault="00972D76">
      <w:pPr>
        <w:pStyle w:val="Standard"/>
        <w:numPr>
          <w:ilvl w:val="0"/>
          <w:numId w:val="10"/>
        </w:numPr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na stronie internetowej Gminy Smyków.</w:t>
      </w:r>
    </w:p>
    <w:p w:rsidR="008615F2" w:rsidRPr="00457CB0" w:rsidRDefault="00972D76">
      <w:pPr>
        <w:pStyle w:val="Standard"/>
        <w:spacing w:before="280" w:after="280"/>
        <w:jc w:val="center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9-  Sposób tworzenia programu, przebieg konsultacji oraz wybór realizatorów</w:t>
      </w:r>
    </w:p>
    <w:p w:rsidR="008615F2" w:rsidRPr="00457CB0" w:rsidRDefault="00972D76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57CB0">
        <w:rPr>
          <w:rFonts w:ascii="Times New Roman" w:hAnsi="Times New Roman" w:cs="Times New Roman"/>
          <w:b/>
          <w:sz w:val="22"/>
          <w:szCs w:val="22"/>
        </w:rPr>
        <w:t>§ 14</w:t>
      </w:r>
    </w:p>
    <w:p w:rsidR="008615F2" w:rsidRPr="00457CB0" w:rsidRDefault="008615F2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8615F2" w:rsidRPr="00457CB0" w:rsidRDefault="00972D76">
      <w:pPr>
        <w:pStyle w:val="Bezodstpw"/>
        <w:numPr>
          <w:ilvl w:val="0"/>
          <w:numId w:val="22"/>
        </w:numPr>
        <w:jc w:val="both"/>
        <w:rPr>
          <w:rFonts w:ascii="Times New Roman" w:hAnsi="Times New Roman"/>
        </w:rPr>
      </w:pPr>
      <w:r w:rsidRPr="00457CB0">
        <w:rPr>
          <w:rFonts w:ascii="Times New Roman" w:hAnsi="Times New Roman"/>
        </w:rPr>
        <w:t xml:space="preserve">Pracami nad przygotowaniem rocznego programu współpracy koordynuje Zespół współpracy.  </w:t>
      </w:r>
    </w:p>
    <w:p w:rsidR="008615F2" w:rsidRPr="00457CB0" w:rsidRDefault="00972D7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W opracowaniu projektu programu bierze udział powołany zarządzeniem Wójta Zespół Współpracy.</w:t>
      </w:r>
    </w:p>
    <w:p w:rsidR="008615F2" w:rsidRPr="00457CB0" w:rsidRDefault="00972D76">
      <w:pPr>
        <w:pStyle w:val="Akapitzlist"/>
        <w:numPr>
          <w:ilvl w:val="0"/>
          <w:numId w:val="11"/>
        </w:numPr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Zespół składa się z: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br/>
        <w:t xml:space="preserve">    1) dwóch przedstawicieli desygnowanych przez Wójta,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br/>
        <w:t>    2) jednego przedstawiciela Rady Gminy,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br/>
        <w:t>    3) jednego przedstawiciela organizacji pozarządowych.</w:t>
      </w:r>
    </w:p>
    <w:p w:rsidR="008615F2" w:rsidRPr="00457CB0" w:rsidRDefault="00972D7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Zespół może obradować przy udziale co najmniej 3 członków, przy zastrzeżeniu obecności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lastRenderedPageBreak/>
        <w:t>przedstawiciela Rady Gminy lub przedstawiciela organizacji pozarządowej.</w:t>
      </w:r>
    </w:p>
    <w:p w:rsidR="008615F2" w:rsidRPr="00457CB0" w:rsidRDefault="00972D76">
      <w:pPr>
        <w:pStyle w:val="Akapitzlist"/>
        <w:numPr>
          <w:ilvl w:val="0"/>
          <w:numId w:val="11"/>
        </w:numPr>
        <w:spacing w:after="2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Przyjmuje się harmonogram prac Zespołu Współpracy w celu 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>przygotowania Programu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 na 2024 r:</w:t>
      </w:r>
    </w:p>
    <w:p w:rsidR="008615F2" w:rsidRPr="00457CB0" w:rsidRDefault="00972D76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zwołanie posiedzenia Zespołu Współpracy – </w:t>
      </w: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 31 sierpnia</w:t>
      </w:r>
    </w:p>
    <w:p w:rsidR="008615F2" w:rsidRPr="00457CB0" w:rsidRDefault="00972D76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zebranie propozycji zadań oraz wniosków dotyczących programu - </w:t>
      </w: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 15 września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8615F2" w:rsidRPr="00457CB0" w:rsidRDefault="00972D76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opracowanie projektu rocznego programu współpracy - </w:t>
      </w: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 25 września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8615F2" w:rsidRPr="00457CB0" w:rsidRDefault="00972D76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przeprowadzenie procedury konsulta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 xml:space="preserve">cji programu zgodnie z Uchwałą 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Nr 210/XXIX/10 Rady Gminy Smyków z dnia 9 listopada 2010 r. </w:t>
      </w: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- do 31 października</w:t>
      </w:r>
    </w:p>
    <w:p w:rsidR="008615F2" w:rsidRPr="00457CB0" w:rsidRDefault="00972D76">
      <w:pPr>
        <w:pStyle w:val="Akapitzlist"/>
        <w:numPr>
          <w:ilvl w:val="1"/>
          <w:numId w:val="11"/>
        </w:numPr>
        <w:spacing w:after="280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przedłożenie projektu programu Radzie Gminy Smyków  </w:t>
      </w: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- do 15 listopada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§ 15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numPr>
          <w:ilvl w:val="0"/>
          <w:numId w:val="23"/>
        </w:numPr>
        <w:rPr>
          <w:rFonts w:ascii="Times New Roman" w:hAnsi="Times New Roman"/>
        </w:rPr>
      </w:pPr>
      <w:r w:rsidRPr="00457CB0">
        <w:rPr>
          <w:rFonts w:ascii="Times New Roman" w:hAnsi="Times New Roman"/>
        </w:rPr>
        <w:t>Skład Komisji Konkursowej oraz regulamin jej pracy określa każdorazowo zarządzeniem Wójt Gminy.</w:t>
      </w:r>
    </w:p>
    <w:p w:rsidR="008615F2" w:rsidRPr="00457CB0" w:rsidRDefault="00972D76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Wybranymi członkami Komisji Konkursowej powołanej w celu zaopiniowania złożonych wniosków nie mogą być osoby związane z organizacjami pozarządowymi oraz innymi podmiotami prowadzącymi działalność pożytku publicznego, uczestniczącymi w otwartym konkursie.</w:t>
      </w:r>
    </w:p>
    <w:p w:rsidR="008615F2" w:rsidRPr="00457CB0" w:rsidRDefault="00972D76">
      <w:pPr>
        <w:pStyle w:val="Standard"/>
        <w:numPr>
          <w:ilvl w:val="0"/>
          <w:numId w:val="13"/>
        </w:numPr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Z przebiegu opiniowania ofert sporządza się protokół, który powinien zawierać:</w:t>
      </w:r>
    </w:p>
    <w:p w:rsidR="008615F2" w:rsidRPr="00457CB0" w:rsidRDefault="00972D76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oznaczenie miejsca i czasu opiniowania ofert,</w:t>
      </w:r>
    </w:p>
    <w:p w:rsidR="008615F2" w:rsidRPr="00457CB0" w:rsidRDefault="00972D7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imiona i nazwiska członków Komisji Konkursowej,</w:t>
      </w:r>
    </w:p>
    <w:p w:rsidR="008615F2" w:rsidRPr="00457CB0" w:rsidRDefault="00972D7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liczbę zgłoszonych ofert,</w:t>
      </w:r>
    </w:p>
    <w:p w:rsidR="008615F2" w:rsidRPr="00457CB0" w:rsidRDefault="00972D7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nazwę zadania publicznego,</w:t>
      </w:r>
    </w:p>
    <w:p w:rsidR="008615F2" w:rsidRPr="00457CB0" w:rsidRDefault="00972D7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wskazanie ofert odpowiadających warunkom określonym w ustawie i ogłoszeniu konkursu,</w:t>
      </w:r>
    </w:p>
    <w:p w:rsidR="008615F2" w:rsidRPr="00457CB0" w:rsidRDefault="00972D7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wskazanie ofert nie odpowiadających warunkom określonym w ustawie i ogłoszeniu konkursu wraz z uzasadnieniem,</w:t>
      </w:r>
    </w:p>
    <w:p w:rsidR="008615F2" w:rsidRPr="00457CB0" w:rsidRDefault="00972D7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wskazanie wybranych ofert,  na które proponuje się udzielenie dotacji albo stwierdzenie, że żadna z ofert nie została przyjęta - wraz z uzasadnieniem,</w:t>
      </w:r>
    </w:p>
    <w:p w:rsidR="008615F2" w:rsidRPr="00457CB0" w:rsidRDefault="00972D7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wzmiankę o odczytaniu protokołu,</w:t>
      </w:r>
    </w:p>
    <w:p w:rsidR="008615F2" w:rsidRPr="00457CB0" w:rsidRDefault="00972D76">
      <w:pPr>
        <w:pStyle w:val="Akapitzlist"/>
        <w:numPr>
          <w:ilvl w:val="0"/>
          <w:numId w:val="14"/>
        </w:numPr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podpisy członków Komisji.</w:t>
      </w: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§ 16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rPr>
          <w:rFonts w:ascii="Times New Roman" w:hAnsi="Times New Roman"/>
        </w:rPr>
      </w:pPr>
      <w:r w:rsidRPr="00457CB0">
        <w:rPr>
          <w:rFonts w:ascii="Times New Roman" w:hAnsi="Times New Roman"/>
        </w:rPr>
        <w:t xml:space="preserve">Decyzję o wyborze podmiotów, które uzyskały dotację oraz o jej wysokości podejmuje Wójt          </w:t>
      </w:r>
    </w:p>
    <w:p w:rsidR="008615F2" w:rsidRPr="00457CB0" w:rsidRDefault="00972D76">
      <w:pPr>
        <w:pStyle w:val="Bezodstpw"/>
        <w:rPr>
          <w:rFonts w:ascii="Times New Roman" w:hAnsi="Times New Roman"/>
        </w:rPr>
      </w:pPr>
      <w:r w:rsidRPr="00457CB0">
        <w:rPr>
          <w:rFonts w:ascii="Times New Roman" w:hAnsi="Times New Roman"/>
        </w:rPr>
        <w:t xml:space="preserve"> po zapoznaniu się z protokołem Komisji Konkursowej</w:t>
      </w:r>
      <w:r w:rsidRPr="00457CB0">
        <w:rPr>
          <w:rFonts w:ascii="Times New Roman" w:hAnsi="Times New Roman"/>
          <w:i/>
        </w:rPr>
        <w:t xml:space="preserve">. </w:t>
      </w:r>
      <w:r w:rsidRPr="00457CB0">
        <w:rPr>
          <w:rFonts w:ascii="Times New Roman" w:hAnsi="Times New Roman"/>
        </w:rPr>
        <w:t>Decyzja podejmowana jest w formie zarządzenia.</w:t>
      </w:r>
    </w:p>
    <w:p w:rsidR="008615F2" w:rsidRPr="00457CB0" w:rsidRDefault="008615F2">
      <w:pPr>
        <w:pStyle w:val="Bezodstpw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tabs>
          <w:tab w:val="center" w:pos="4819"/>
        </w:tabs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ab/>
        <w:t>§ 17</w:t>
      </w:r>
    </w:p>
    <w:p w:rsidR="008615F2" w:rsidRPr="00457CB0" w:rsidRDefault="00972D76">
      <w:pPr>
        <w:pStyle w:val="Bezodstpw"/>
        <w:tabs>
          <w:tab w:val="center" w:pos="4819"/>
        </w:tabs>
        <w:rPr>
          <w:rFonts w:ascii="Times New Roman" w:hAnsi="Times New Roman"/>
        </w:rPr>
      </w:pPr>
      <w:r w:rsidRPr="00457CB0">
        <w:rPr>
          <w:rFonts w:ascii="Times New Roman" w:hAnsi="Times New Roman"/>
          <w:b/>
        </w:rPr>
        <w:br/>
      </w:r>
      <w:r w:rsidRPr="00457CB0">
        <w:rPr>
          <w:rFonts w:ascii="Times New Roman" w:hAnsi="Times New Roman"/>
        </w:rPr>
        <w:t>Wykaz podmiotów i zleconych zadań, na które przyznano dotacje or</w:t>
      </w:r>
      <w:r w:rsidR="00457CB0">
        <w:rPr>
          <w:rFonts w:ascii="Times New Roman" w:hAnsi="Times New Roman"/>
        </w:rPr>
        <w:t>az kwot przyznanych</w:t>
      </w:r>
      <w:r w:rsidRPr="00457CB0">
        <w:rPr>
          <w:rFonts w:ascii="Times New Roman" w:hAnsi="Times New Roman"/>
        </w:rPr>
        <w:t xml:space="preserve"> na realizację tych zadań, zostanie opublikowany na stronie interne</w:t>
      </w:r>
      <w:r w:rsidR="00457CB0">
        <w:rPr>
          <w:rFonts w:ascii="Times New Roman" w:hAnsi="Times New Roman"/>
        </w:rPr>
        <w:t>towej gminy i wywieszony</w:t>
      </w:r>
      <w:r w:rsidRPr="00457CB0">
        <w:rPr>
          <w:rFonts w:ascii="Times New Roman" w:hAnsi="Times New Roman"/>
        </w:rPr>
        <w:t xml:space="preserve"> na tablicy ogłoszeń Urzędu Gminy.</w:t>
      </w:r>
    </w:p>
    <w:p w:rsidR="008615F2" w:rsidRPr="00457CB0" w:rsidRDefault="008615F2">
      <w:pPr>
        <w:pStyle w:val="Bezodstpw"/>
        <w:jc w:val="center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§ 18</w:t>
      </w:r>
    </w:p>
    <w:p w:rsidR="008615F2" w:rsidRPr="00457CB0" w:rsidRDefault="00972D76">
      <w:pPr>
        <w:pStyle w:val="Bezodstpw"/>
        <w:rPr>
          <w:rFonts w:ascii="Times New Roman" w:hAnsi="Times New Roman"/>
        </w:rPr>
      </w:pPr>
      <w:r w:rsidRPr="00457CB0">
        <w:rPr>
          <w:rFonts w:ascii="Times New Roman" w:hAnsi="Times New Roman"/>
          <w:b/>
        </w:rPr>
        <w:br/>
      </w:r>
      <w:r w:rsidRPr="00457CB0">
        <w:rPr>
          <w:rFonts w:ascii="Times New Roman" w:hAnsi="Times New Roman"/>
        </w:rPr>
        <w:t>W imieniu Wójta Gminy kontrolę merytoryczną i finansową nad realizacją zadań publicznych przez podmioty sprawują odpowiednie, wyznaczone zarządzeniem, komórki Urzędu Gminy poprzez:</w:t>
      </w:r>
    </w:p>
    <w:p w:rsidR="008615F2" w:rsidRPr="00457CB0" w:rsidRDefault="00972D76">
      <w:pPr>
        <w:pStyle w:val="Standard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wizytowanie podmiotów i ocenę sposobu realizacji zleconych zadań,</w:t>
      </w:r>
    </w:p>
    <w:p w:rsidR="008615F2" w:rsidRPr="00457CB0" w:rsidRDefault="00972D76">
      <w:pPr>
        <w:pStyle w:val="Standard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egzekwowanie przestrzegania postanowień zawartych w ustawie, umowach i Programie współpracy Gminy Smyków z organizacjami pozarządowymi oraz innymi podmiotami prowadzącymi działalność pożytku publicznego na 2024 rok,</w:t>
      </w:r>
    </w:p>
    <w:p w:rsidR="008615F2" w:rsidRPr="00457CB0" w:rsidRDefault="00972D76">
      <w:pPr>
        <w:pStyle w:val="Standard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analizę i ocenę przedkładanych przez podmioty rozliczeń i sprawozdań,</w:t>
      </w:r>
    </w:p>
    <w:p w:rsidR="008615F2" w:rsidRPr="00457CB0" w:rsidRDefault="00972D76">
      <w:pPr>
        <w:pStyle w:val="Standard"/>
        <w:numPr>
          <w:ilvl w:val="1"/>
          <w:numId w:val="2"/>
        </w:numPr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>egzekwowanie od podmiotów wyjaśnień, zwrotu środków niewykorzystanych                        lub wykorzystanych niezgodnie z umową.</w:t>
      </w:r>
    </w:p>
    <w:p w:rsidR="00A9331D" w:rsidRDefault="00A9331D">
      <w:pPr>
        <w:pStyle w:val="Standard"/>
        <w:spacing w:before="280" w:after="28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8615F2" w:rsidRPr="00457CB0" w:rsidRDefault="00972D76">
      <w:pPr>
        <w:pStyle w:val="Standard"/>
        <w:spacing w:before="280" w:after="28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§ 19</w:t>
      </w:r>
    </w:p>
    <w:p w:rsidR="008615F2" w:rsidRPr="00457CB0" w:rsidRDefault="00972D76">
      <w:pPr>
        <w:pStyle w:val="Standard"/>
        <w:spacing w:before="280" w:after="28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Wójt Gminy na podstawie własnego rozeznania potrzeb lokalnych lub na wniosek organizacji pozarządowych oraz innych podmiotów prowadzących działalność pożytku publicznego może określić 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w ciągu roku kolejne zadania i ogłosić otwarte konkursy na ich realizację </w:t>
      </w:r>
      <w:r w:rsidR="00457CB0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457CB0">
        <w:rPr>
          <w:rFonts w:ascii="Times New Roman" w:hAnsi="Times New Roman" w:cs="Times New Roman"/>
          <w:color w:val="000000"/>
          <w:sz w:val="22"/>
          <w:szCs w:val="22"/>
        </w:rPr>
        <w:t xml:space="preserve"> te podmioty, o ile w budżecie będą zabezpieczone środki na ten cel.</w:t>
      </w:r>
    </w:p>
    <w:p w:rsidR="008615F2" w:rsidRPr="00457CB0" w:rsidRDefault="00972D76">
      <w:pPr>
        <w:pStyle w:val="Standard"/>
        <w:spacing w:before="280" w:after="28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10 – Ewaluacja</w:t>
      </w:r>
    </w:p>
    <w:p w:rsidR="008615F2" w:rsidRPr="00457CB0" w:rsidRDefault="00972D76">
      <w:pPr>
        <w:pStyle w:val="Standard"/>
        <w:spacing w:before="280" w:after="28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57CB0">
        <w:rPr>
          <w:rFonts w:ascii="Times New Roman" w:hAnsi="Times New Roman" w:cs="Times New Roman"/>
          <w:b/>
          <w:sz w:val="22"/>
          <w:szCs w:val="22"/>
        </w:rPr>
        <w:t>§ 20</w:t>
      </w:r>
    </w:p>
    <w:p w:rsidR="008615F2" w:rsidRPr="00457CB0" w:rsidRDefault="00972D76">
      <w:pPr>
        <w:pStyle w:val="Standard"/>
        <w:spacing w:before="280" w:after="280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Wnioski, uwagi i propozycje dotyczące funkcjonowania Programu wsp</w:t>
      </w:r>
      <w:r w:rsidR="00457CB0">
        <w:rPr>
          <w:rFonts w:ascii="Times New Roman" w:hAnsi="Times New Roman" w:cs="Times New Roman"/>
          <w:sz w:val="22"/>
          <w:szCs w:val="22"/>
        </w:rPr>
        <w:t xml:space="preserve">ółpracy Gminy Smyków </w:t>
      </w:r>
      <w:r w:rsidR="00457CB0">
        <w:rPr>
          <w:rFonts w:ascii="Times New Roman" w:hAnsi="Times New Roman" w:cs="Times New Roman"/>
          <w:sz w:val="22"/>
          <w:szCs w:val="22"/>
        </w:rPr>
        <w:br/>
      </w:r>
      <w:r w:rsidRPr="00457CB0">
        <w:rPr>
          <w:rFonts w:ascii="Times New Roman" w:hAnsi="Times New Roman" w:cs="Times New Roman"/>
          <w:sz w:val="22"/>
          <w:szCs w:val="22"/>
        </w:rPr>
        <w:t xml:space="preserve">z organizacjami pozarządowymi oraz innymi podmiotami prowadzącymi działalność pożytku publicznego </w:t>
      </w:r>
      <w:r w:rsidR="00457CB0">
        <w:rPr>
          <w:rFonts w:ascii="Times New Roman" w:hAnsi="Times New Roman" w:cs="Times New Roman"/>
          <w:sz w:val="22"/>
          <w:szCs w:val="22"/>
        </w:rPr>
        <w:br/>
      </w:r>
      <w:r w:rsidRPr="00457CB0">
        <w:rPr>
          <w:rFonts w:ascii="Times New Roman" w:hAnsi="Times New Roman" w:cs="Times New Roman"/>
          <w:sz w:val="22"/>
          <w:szCs w:val="22"/>
        </w:rPr>
        <w:t>w 2024 roku, mogą być zgłaszane na bieżąco Radzie Gminy za pośrednictwem Komisji Finansów, Oświaty, Kultury Fizycznej, Zdrowia i Opieki Społecznej l</w:t>
      </w:r>
      <w:r w:rsidR="00457CB0">
        <w:rPr>
          <w:rFonts w:ascii="Times New Roman" w:hAnsi="Times New Roman" w:cs="Times New Roman"/>
          <w:sz w:val="22"/>
          <w:szCs w:val="22"/>
        </w:rPr>
        <w:t>ub bezpośrednio</w:t>
      </w:r>
      <w:r w:rsidRPr="00457CB0">
        <w:rPr>
          <w:rFonts w:ascii="Times New Roman" w:hAnsi="Times New Roman" w:cs="Times New Roman"/>
          <w:sz w:val="22"/>
          <w:szCs w:val="22"/>
        </w:rPr>
        <w:t xml:space="preserve"> do Wójta Gminy.</w:t>
      </w:r>
    </w:p>
    <w:p w:rsidR="008615F2" w:rsidRPr="00457CB0" w:rsidRDefault="00972D76">
      <w:pPr>
        <w:pStyle w:val="Bezodstpw"/>
        <w:jc w:val="center"/>
        <w:rPr>
          <w:rFonts w:ascii="Times New Roman" w:hAnsi="Times New Roman"/>
          <w:b/>
        </w:rPr>
      </w:pPr>
      <w:r w:rsidRPr="00457CB0">
        <w:rPr>
          <w:rFonts w:ascii="Times New Roman" w:hAnsi="Times New Roman"/>
          <w:b/>
        </w:rPr>
        <w:t>§ 21</w:t>
      </w:r>
    </w:p>
    <w:p w:rsidR="008615F2" w:rsidRPr="00457CB0" w:rsidRDefault="008615F2">
      <w:pPr>
        <w:pStyle w:val="Bezodstpw"/>
        <w:rPr>
          <w:rFonts w:ascii="Times New Roman" w:hAnsi="Times New Roman"/>
          <w:b/>
        </w:rPr>
      </w:pPr>
    </w:p>
    <w:p w:rsidR="008615F2" w:rsidRPr="00457CB0" w:rsidRDefault="00972D76">
      <w:pPr>
        <w:pStyle w:val="Bezodstpw"/>
        <w:jc w:val="both"/>
        <w:rPr>
          <w:rFonts w:ascii="Times New Roman" w:hAnsi="Times New Roman"/>
        </w:rPr>
      </w:pPr>
      <w:r w:rsidRPr="00457CB0">
        <w:rPr>
          <w:rFonts w:ascii="Times New Roman" w:hAnsi="Times New Roman"/>
        </w:rPr>
        <w:t xml:space="preserve">Przed wniesieniem pod obrady Rady Gminy zmian do Programu współpracy Gminy Smyków </w:t>
      </w:r>
      <w:r w:rsidRPr="00457CB0">
        <w:rPr>
          <w:rFonts w:ascii="Times New Roman" w:hAnsi="Times New Roman"/>
        </w:rPr>
        <w:br/>
        <w:t>z organizacjami pozarządowymi oraz innymi podmiotami prowadzącymi działalność pożytku publicznego na 2024 rok, zostaną przeprowadzone konsultacje społeczne.</w:t>
      </w:r>
    </w:p>
    <w:p w:rsidR="008615F2" w:rsidRPr="00457CB0" w:rsidRDefault="008615F2">
      <w:pPr>
        <w:pStyle w:val="Bezodstpw"/>
        <w:jc w:val="both"/>
        <w:rPr>
          <w:rFonts w:ascii="Times New Roman" w:hAnsi="Times New Roman"/>
        </w:rPr>
      </w:pPr>
    </w:p>
    <w:p w:rsidR="008615F2" w:rsidRPr="00457CB0" w:rsidRDefault="00972D76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7CB0">
        <w:rPr>
          <w:rFonts w:ascii="Times New Roman" w:hAnsi="Times New Roman" w:cs="Times New Roman"/>
          <w:b/>
          <w:bCs/>
          <w:sz w:val="22"/>
          <w:szCs w:val="22"/>
        </w:rPr>
        <w:t>§ 22</w:t>
      </w:r>
    </w:p>
    <w:p w:rsidR="008615F2" w:rsidRPr="00457CB0" w:rsidRDefault="008615F2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:rsidR="008615F2" w:rsidRPr="00457CB0" w:rsidRDefault="00972D7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57CB0">
        <w:rPr>
          <w:rFonts w:ascii="Times New Roman" w:hAnsi="Times New Roman" w:cs="Times New Roman"/>
          <w:sz w:val="22"/>
          <w:szCs w:val="22"/>
        </w:rPr>
        <w:t>Wójt  składa Radzie Gminy  sprawozdanie z realizacji uchwały w terminie nie późniejszy</w:t>
      </w:r>
      <w:r w:rsidR="00457CB0">
        <w:rPr>
          <w:rFonts w:ascii="Times New Roman" w:hAnsi="Times New Roman" w:cs="Times New Roman"/>
          <w:sz w:val="22"/>
          <w:szCs w:val="22"/>
        </w:rPr>
        <w:t>m</w:t>
      </w:r>
      <w:r w:rsidRPr="00457CB0">
        <w:rPr>
          <w:rFonts w:ascii="Times New Roman" w:hAnsi="Times New Roman" w:cs="Times New Roman"/>
          <w:sz w:val="22"/>
          <w:szCs w:val="22"/>
        </w:rPr>
        <w:t xml:space="preserve"> niż do dnia 31 maja każdego roku.</w:t>
      </w:r>
    </w:p>
    <w:p w:rsidR="008615F2" w:rsidRPr="00457CB0" w:rsidRDefault="008615F2">
      <w:pPr>
        <w:pStyle w:val="Standard"/>
        <w:jc w:val="both"/>
        <w:rPr>
          <w:rFonts w:ascii="Times New Roman" w:hAnsi="Times New Roman" w:cs="Times New Roman"/>
          <w:color w:val="70AD47"/>
          <w:sz w:val="22"/>
          <w:szCs w:val="22"/>
        </w:rPr>
      </w:pPr>
    </w:p>
    <w:p w:rsidR="008615F2" w:rsidRPr="00457CB0" w:rsidRDefault="008615F2">
      <w:pPr>
        <w:pStyle w:val="Bezodstpw"/>
        <w:jc w:val="center"/>
        <w:rPr>
          <w:rFonts w:ascii="Times New Roman" w:hAnsi="Times New Roman"/>
          <w:i/>
        </w:rPr>
      </w:pPr>
    </w:p>
    <w:p w:rsidR="008615F2" w:rsidRPr="00457CB0" w:rsidRDefault="008615F2">
      <w:pPr>
        <w:pStyle w:val="Bezodstpw"/>
        <w:jc w:val="center"/>
        <w:rPr>
          <w:rFonts w:ascii="Times New Roman" w:hAnsi="Times New Roman"/>
          <w:i/>
        </w:rPr>
      </w:pPr>
    </w:p>
    <w:p w:rsidR="008615F2" w:rsidRDefault="008615F2">
      <w:pPr>
        <w:pStyle w:val="Textbodyindent"/>
        <w:overflowPunct/>
        <w:autoSpaceDE/>
        <w:spacing w:after="0"/>
        <w:ind w:left="360" w:hanging="360"/>
        <w:jc w:val="center"/>
        <w:rPr>
          <w:rFonts w:ascii="Times New Roman" w:hAnsi="Times New Roman" w:cs="Times New Roman"/>
          <w:b/>
          <w:i/>
          <w:szCs w:val="24"/>
          <w:lang w:val="pl-PL"/>
        </w:rPr>
      </w:pPr>
    </w:p>
    <w:p w:rsidR="008615F2" w:rsidRDefault="008615F2">
      <w:pPr>
        <w:pStyle w:val="Textbodyindent"/>
        <w:overflowPunct/>
        <w:autoSpaceDE/>
        <w:spacing w:after="0"/>
        <w:ind w:left="360" w:hanging="360"/>
        <w:jc w:val="center"/>
        <w:rPr>
          <w:rFonts w:ascii="Times New Roman" w:hAnsi="Times New Roman" w:cs="Times New Roman"/>
          <w:b/>
          <w:i/>
          <w:szCs w:val="24"/>
          <w:lang w:val="pl-PL"/>
        </w:rPr>
      </w:pPr>
    </w:p>
    <w:p w:rsidR="008615F2" w:rsidRDefault="008615F2">
      <w:pPr>
        <w:pStyle w:val="Textbodyindent"/>
        <w:overflowPunct/>
        <w:autoSpaceDE/>
        <w:spacing w:after="0"/>
        <w:ind w:left="360" w:hanging="360"/>
        <w:jc w:val="center"/>
        <w:rPr>
          <w:rFonts w:ascii="Times New Roman" w:hAnsi="Times New Roman" w:cs="Times New Roman"/>
          <w:b/>
          <w:i/>
          <w:szCs w:val="24"/>
          <w:lang w:val="pl-PL"/>
        </w:rPr>
      </w:pPr>
    </w:p>
    <w:p w:rsidR="008615F2" w:rsidRDefault="008615F2">
      <w:pPr>
        <w:pStyle w:val="Textbodyindent"/>
        <w:overflowPunct/>
        <w:autoSpaceDE/>
        <w:spacing w:after="0"/>
        <w:ind w:left="360" w:hanging="360"/>
        <w:jc w:val="center"/>
        <w:rPr>
          <w:rFonts w:ascii="Times New Roman" w:hAnsi="Times New Roman" w:cs="Times New Roman"/>
          <w:b/>
          <w:i/>
          <w:szCs w:val="24"/>
          <w:lang w:val="pl-PL"/>
        </w:rPr>
      </w:pPr>
    </w:p>
    <w:p w:rsidR="008615F2" w:rsidRDefault="008615F2">
      <w:pPr>
        <w:pStyle w:val="Textbodyindent"/>
        <w:overflowPunct/>
        <w:autoSpaceDE/>
        <w:spacing w:after="0"/>
        <w:ind w:left="360" w:hanging="360"/>
        <w:rPr>
          <w:rFonts w:ascii="Times New Roman" w:hAnsi="Times New Roman" w:cs="Times New Roman"/>
          <w:b/>
          <w:i/>
          <w:szCs w:val="24"/>
          <w:lang w:val="pl-PL"/>
        </w:rPr>
      </w:pPr>
    </w:p>
    <w:p w:rsidR="008615F2" w:rsidRDefault="008615F2">
      <w:pPr>
        <w:pStyle w:val="Textbodyindent"/>
        <w:overflowPunct/>
        <w:autoSpaceDE/>
        <w:spacing w:after="0"/>
        <w:ind w:left="360" w:hanging="360"/>
        <w:jc w:val="center"/>
        <w:rPr>
          <w:rFonts w:ascii="Times New Roman" w:hAnsi="Times New Roman" w:cs="Times New Roman"/>
          <w:b/>
          <w:i/>
          <w:szCs w:val="24"/>
          <w:lang w:val="pl-PL"/>
        </w:rPr>
      </w:pPr>
    </w:p>
    <w:sectPr w:rsidR="008615F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2F7" w:rsidRDefault="006732F7">
      <w:pPr>
        <w:rPr>
          <w:rFonts w:hint="eastAsia"/>
        </w:rPr>
      </w:pPr>
      <w:r>
        <w:separator/>
      </w:r>
    </w:p>
  </w:endnote>
  <w:endnote w:type="continuationSeparator" w:id="0">
    <w:p w:rsidR="006732F7" w:rsidRDefault="006732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2F7" w:rsidRDefault="006732F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732F7" w:rsidRDefault="006732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3F79"/>
    <w:multiLevelType w:val="multilevel"/>
    <w:tmpl w:val="734EDBB2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7891A9D"/>
    <w:multiLevelType w:val="multilevel"/>
    <w:tmpl w:val="6188187A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9B305E"/>
    <w:multiLevelType w:val="multilevel"/>
    <w:tmpl w:val="8EEED814"/>
    <w:styleLink w:val="WW8Num10"/>
    <w:lvl w:ilvl="0">
      <w:start w:val="1"/>
      <w:numFmt w:val="decimal"/>
      <w:lvlText w:val="%1)"/>
      <w:lvlJc w:val="left"/>
      <w:pPr>
        <w:ind w:left="397" w:hanging="397"/>
      </w:pPr>
    </w:lvl>
    <w:lvl w:ilvl="1">
      <w:start w:val="1"/>
      <w:numFmt w:val="decimal"/>
      <w:lvlText w:val=".%2"/>
      <w:lvlJc w:val="left"/>
      <w:pPr>
        <w:ind w:left="360" w:hanging="360"/>
      </w:pPr>
    </w:lvl>
    <w:lvl w:ilvl="2">
      <w:start w:val="1"/>
      <w:numFmt w:val="none"/>
      <w:lvlText w:val="12.%3"/>
      <w:lvlJc w:val="left"/>
      <w:pPr>
        <w:ind w:left="2377" w:hanging="397"/>
      </w:pPr>
    </w:lvl>
    <w:lvl w:ilvl="3">
      <w:start w:val="13"/>
      <w:numFmt w:val="decimal"/>
      <w:lvlText w:val=".%4"/>
      <w:lvlJc w:val="left"/>
      <w:pPr>
        <w:ind w:left="2880" w:hanging="360"/>
      </w:pPr>
    </w:lvl>
    <w:lvl w:ilvl="4">
      <w:start w:val="1"/>
      <w:numFmt w:val="decimal"/>
      <w:lvlText w:val=".%5"/>
      <w:lvlJc w:val="left"/>
      <w:pPr>
        <w:ind w:left="3600" w:hanging="360"/>
      </w:pPr>
    </w:lvl>
    <w:lvl w:ilvl="5">
      <w:start w:val="1"/>
      <w:numFmt w:val="decimal"/>
      <w:lvlText w:val=".%6"/>
      <w:lvlJc w:val="left"/>
      <w:pPr>
        <w:ind w:left="4320" w:hanging="36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decimal"/>
      <w:lvlText w:val=".%8"/>
      <w:lvlJc w:val="left"/>
      <w:pPr>
        <w:ind w:left="5760" w:hanging="360"/>
      </w:pPr>
    </w:lvl>
    <w:lvl w:ilvl="8">
      <w:start w:val="1"/>
      <w:numFmt w:val="decimal"/>
      <w:lvlText w:val=".%9"/>
      <w:lvlJc w:val="left"/>
      <w:pPr>
        <w:ind w:left="6480" w:hanging="360"/>
      </w:pPr>
    </w:lvl>
  </w:abstractNum>
  <w:abstractNum w:abstractNumId="3" w15:restartNumberingAfterBreak="0">
    <w:nsid w:val="29E744C1"/>
    <w:multiLevelType w:val="multilevel"/>
    <w:tmpl w:val="E4B0E49A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AE76401"/>
    <w:multiLevelType w:val="multilevel"/>
    <w:tmpl w:val="89AE573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67B2AB4"/>
    <w:multiLevelType w:val="multilevel"/>
    <w:tmpl w:val="EF32ED9C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30240AF"/>
    <w:multiLevelType w:val="multilevel"/>
    <w:tmpl w:val="6C5C77E6"/>
    <w:styleLink w:val="WW8Num12"/>
    <w:lvl w:ilvl="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44932CE"/>
    <w:multiLevelType w:val="multilevel"/>
    <w:tmpl w:val="68620FA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D104F60"/>
    <w:multiLevelType w:val="multilevel"/>
    <w:tmpl w:val="B63A4C8E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7902121"/>
    <w:multiLevelType w:val="multilevel"/>
    <w:tmpl w:val="5C385F86"/>
    <w:styleLink w:val="WW8Num13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505" w:hanging="360"/>
      </w:pPr>
    </w:lvl>
    <w:lvl w:ilvl="2">
      <w:start w:val="1"/>
      <w:numFmt w:val="decimal"/>
      <w:lvlText w:val="%3."/>
      <w:lvlJc w:val="left"/>
      <w:pPr>
        <w:ind w:left="2225" w:hanging="36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decimal"/>
      <w:lvlText w:val="%5."/>
      <w:lvlJc w:val="left"/>
      <w:pPr>
        <w:ind w:left="3665" w:hanging="360"/>
      </w:pPr>
    </w:lvl>
    <w:lvl w:ilvl="5">
      <w:start w:val="1"/>
      <w:numFmt w:val="decimal"/>
      <w:lvlText w:val="%6."/>
      <w:lvlJc w:val="left"/>
      <w:pPr>
        <w:ind w:left="4385" w:hanging="36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decimal"/>
      <w:lvlText w:val="%8."/>
      <w:lvlJc w:val="left"/>
      <w:pPr>
        <w:ind w:left="5825" w:hanging="360"/>
      </w:pPr>
    </w:lvl>
    <w:lvl w:ilvl="8">
      <w:start w:val="1"/>
      <w:numFmt w:val="decimal"/>
      <w:lvlText w:val="%9."/>
      <w:lvlJc w:val="left"/>
      <w:pPr>
        <w:ind w:left="6545" w:hanging="360"/>
      </w:pPr>
    </w:lvl>
  </w:abstractNum>
  <w:abstractNum w:abstractNumId="10" w15:restartNumberingAfterBreak="0">
    <w:nsid w:val="783270EF"/>
    <w:multiLevelType w:val="multilevel"/>
    <w:tmpl w:val="89D2A98C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AE455A5"/>
    <w:multiLevelType w:val="multilevel"/>
    <w:tmpl w:val="A25E6F4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C0401E5"/>
    <w:multiLevelType w:val="multilevel"/>
    <w:tmpl w:val="CB60CE9A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7C3C51F3"/>
    <w:multiLevelType w:val="multilevel"/>
    <w:tmpl w:val="61547084"/>
    <w:styleLink w:val="WW8Num4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D615040"/>
    <w:multiLevelType w:val="multilevel"/>
    <w:tmpl w:val="F292912C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63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11"/>
  </w:num>
  <w:num w:numId="6">
    <w:abstractNumId w:val="13"/>
  </w:num>
  <w:num w:numId="7">
    <w:abstractNumId w:val="10"/>
  </w:num>
  <w:num w:numId="8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1636" w:hanging="360"/>
        </w:pPr>
      </w:lvl>
    </w:lvlOverride>
  </w:num>
  <w:num w:numId="9">
    <w:abstractNumId w:val="9"/>
  </w:num>
  <w:num w:numId="10">
    <w:abstractNumId w:val="1"/>
  </w:num>
  <w:num w:numId="11">
    <w:abstractNumId w:val="4"/>
  </w:num>
  <w:num w:numId="12">
    <w:abstractNumId w:val="7"/>
  </w:num>
  <w:num w:numId="13">
    <w:abstractNumId w:val="12"/>
  </w:num>
  <w:num w:numId="14">
    <w:abstractNumId w:val="6"/>
  </w:num>
  <w:num w:numId="15">
    <w:abstractNumId w:val="0"/>
  </w:num>
  <w:num w:numId="16">
    <w:abstractNumId w:val="8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2"/>
    <w:rsid w:val="001A73EA"/>
    <w:rsid w:val="00405910"/>
    <w:rsid w:val="00457CB0"/>
    <w:rsid w:val="00503CE7"/>
    <w:rsid w:val="005D10A2"/>
    <w:rsid w:val="006732F7"/>
    <w:rsid w:val="006C3F73"/>
    <w:rsid w:val="007478BD"/>
    <w:rsid w:val="008615F2"/>
    <w:rsid w:val="00972D76"/>
    <w:rsid w:val="00993151"/>
    <w:rsid w:val="00A16C79"/>
    <w:rsid w:val="00A9331D"/>
    <w:rsid w:val="00D9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83F89-1294-4ADD-96AF-090EB506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1">
    <w:name w:val="1/"/>
    <w:basedOn w:val="Standard"/>
    <w:pPr>
      <w:spacing w:before="40"/>
      <w:ind w:left="568" w:hanging="284"/>
      <w:jc w:val="both"/>
    </w:pPr>
  </w:style>
  <w:style w:type="paragraph" w:customStyle="1" w:styleId="akapit">
    <w:name w:val="akapit"/>
    <w:basedOn w:val="Standard"/>
    <w:pPr>
      <w:ind w:firstLine="567"/>
      <w:jc w:val="both"/>
    </w:pPr>
  </w:style>
  <w:style w:type="paragraph" w:customStyle="1" w:styleId="Textbodyindent">
    <w:name w:val="Text body indent"/>
    <w:basedOn w:val="Standard"/>
    <w:pPr>
      <w:overflowPunct w:val="0"/>
      <w:autoSpaceDE w:val="0"/>
      <w:spacing w:after="120"/>
      <w:ind w:left="283"/>
    </w:pPr>
    <w:rPr>
      <w:rFonts w:ascii="Times" w:eastAsia="Times" w:hAnsi="Times" w:cs="Times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h1">
    <w:name w:val="h1"/>
    <w:basedOn w:val="Domylnaczcionkaakapitu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basedOn w:val="Domylnaczcionkaakapitu"/>
    <w:rPr>
      <w:rFonts w:ascii="Times New Roman" w:eastAsia="Times New Roman" w:hAnsi="Times New Roman" w:cs="Times New Roman"/>
      <w:b/>
      <w:bCs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2z0">
    <w:name w:val="WW8Num12z0"/>
    <w:rPr>
      <w:b/>
      <w:b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Tekstzastpczy">
    <w:name w:val="Placeholder Text"/>
    <w:basedOn w:val="Domylnaczcionkaakapitu"/>
    <w:rPr>
      <w:color w:val="808080"/>
    </w:rPr>
  </w:style>
  <w:style w:type="numbering" w:customStyle="1" w:styleId="WW8Num16">
    <w:name w:val="WW8Num16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  <w:style w:type="numbering" w:customStyle="1" w:styleId="WW8Num11">
    <w:name w:val="WW8Num11"/>
    <w:basedOn w:val="Bezlisty"/>
    <w:pPr>
      <w:numPr>
        <w:numId w:val="3"/>
      </w:numPr>
    </w:pPr>
  </w:style>
  <w:style w:type="numbering" w:customStyle="1" w:styleId="WW8Num10">
    <w:name w:val="WW8Num10"/>
    <w:basedOn w:val="Bezlisty"/>
    <w:pPr>
      <w:numPr>
        <w:numId w:val="4"/>
      </w:numPr>
    </w:pPr>
  </w:style>
  <w:style w:type="numbering" w:customStyle="1" w:styleId="WW8Num2">
    <w:name w:val="WW8Num2"/>
    <w:basedOn w:val="Bezlisty"/>
    <w:pPr>
      <w:numPr>
        <w:numId w:val="5"/>
      </w:numPr>
    </w:pPr>
  </w:style>
  <w:style w:type="numbering" w:customStyle="1" w:styleId="WW8Num4">
    <w:name w:val="WW8Num4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25"/>
      </w:numPr>
    </w:pPr>
  </w:style>
  <w:style w:type="numbering" w:customStyle="1" w:styleId="WW8Num13">
    <w:name w:val="WW8Num13"/>
    <w:basedOn w:val="Bezlisty"/>
    <w:pPr>
      <w:numPr>
        <w:numId w:val="9"/>
      </w:numPr>
    </w:pPr>
  </w:style>
  <w:style w:type="numbering" w:customStyle="1" w:styleId="WW8Num3">
    <w:name w:val="WW8Num3"/>
    <w:basedOn w:val="Bezlisty"/>
    <w:pPr>
      <w:numPr>
        <w:numId w:val="10"/>
      </w:numPr>
    </w:pPr>
  </w:style>
  <w:style w:type="numbering" w:customStyle="1" w:styleId="WW8Num6">
    <w:name w:val="WW8Num6"/>
    <w:basedOn w:val="Bezlisty"/>
    <w:pPr>
      <w:numPr>
        <w:numId w:val="11"/>
      </w:numPr>
    </w:pPr>
  </w:style>
  <w:style w:type="numbering" w:customStyle="1" w:styleId="WW8Num8">
    <w:name w:val="WW8Num8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2">
    <w:name w:val="WW8Num12"/>
    <w:basedOn w:val="Bezlisty"/>
    <w:pPr>
      <w:numPr>
        <w:numId w:val="14"/>
      </w:numPr>
    </w:pPr>
  </w:style>
  <w:style w:type="numbering" w:customStyle="1" w:styleId="WW8Num9">
    <w:name w:val="WW8Num9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GminaSmykow26</dc:creator>
  <cp:lastModifiedBy>Gmina Smyków 1</cp:lastModifiedBy>
  <cp:revision>3</cp:revision>
  <cp:lastPrinted>2023-10-24T10:04:00Z</cp:lastPrinted>
  <dcterms:created xsi:type="dcterms:W3CDTF">2023-12-04T10:17:00Z</dcterms:created>
  <dcterms:modified xsi:type="dcterms:W3CDTF">2023-12-04T14:21:00Z</dcterms:modified>
</cp:coreProperties>
</file>