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5A4A" w14:textId="37407D0C" w:rsidR="00444009" w:rsidRPr="00033E9F" w:rsidRDefault="00C64635" w:rsidP="00033E9F">
      <w:pPr>
        <w:pStyle w:val="Bezodstpw"/>
        <w:rPr>
          <w:rFonts w:eastAsia="Times New Roman" w:cstheme="minorHAnsi"/>
          <w:b/>
          <w:bCs/>
          <w:color w:val="000000"/>
          <w:sz w:val="40"/>
          <w:szCs w:val="40"/>
          <w:lang w:eastAsia="pl-PL"/>
        </w:rPr>
      </w:pPr>
      <w:r w:rsidRPr="00033E9F">
        <w:rPr>
          <w:rFonts w:eastAsia="Times New Roman" w:cstheme="minorHAnsi"/>
          <w:b/>
          <w:bCs/>
          <w:color w:val="000000"/>
          <w:sz w:val="40"/>
          <w:szCs w:val="40"/>
          <w:lang w:eastAsia="pl-PL"/>
        </w:rPr>
        <w:t>PODATEK LEŚNY</w:t>
      </w:r>
    </w:p>
    <w:p w14:paraId="71BA1E0A" w14:textId="77777777" w:rsidR="00A0200C" w:rsidRPr="00A0200C" w:rsidRDefault="00144A2E" w:rsidP="00444009">
      <w:pPr>
        <w:pStyle w:val="Bezodstpw"/>
        <w:rPr>
          <w:rFonts w:cstheme="minorHAnsi"/>
          <w:b/>
          <w:bCs/>
          <w:sz w:val="24"/>
          <w:szCs w:val="24"/>
        </w:rPr>
      </w:pPr>
      <w:r w:rsidRPr="00A0200C">
        <w:rPr>
          <w:rFonts w:cstheme="minorHAnsi"/>
          <w:b/>
          <w:bCs/>
          <w:sz w:val="24"/>
          <w:szCs w:val="24"/>
        </w:rPr>
        <w:t>Ustawa z dnia 30 października 2002 r. o podatku leśnym (</w:t>
      </w:r>
      <w:proofErr w:type="spellStart"/>
      <w:r w:rsidRPr="00A0200C">
        <w:rPr>
          <w:rFonts w:cstheme="minorHAnsi"/>
          <w:b/>
          <w:bCs/>
          <w:sz w:val="24"/>
          <w:szCs w:val="24"/>
        </w:rPr>
        <w:t>t.j</w:t>
      </w:r>
      <w:proofErr w:type="spellEnd"/>
      <w:r w:rsidRPr="00A0200C">
        <w:rPr>
          <w:rFonts w:cstheme="minorHAnsi"/>
          <w:b/>
          <w:bCs/>
          <w:sz w:val="24"/>
          <w:szCs w:val="24"/>
        </w:rPr>
        <w:t xml:space="preserve">. Dz. U. z 2019 r., poz. </w:t>
      </w:r>
      <w:r w:rsidR="00444009" w:rsidRPr="00A0200C">
        <w:rPr>
          <w:rFonts w:cstheme="minorHAnsi"/>
          <w:b/>
          <w:bCs/>
          <w:sz w:val="24"/>
          <w:szCs w:val="24"/>
        </w:rPr>
        <w:t xml:space="preserve">888 </w:t>
      </w:r>
    </w:p>
    <w:p w14:paraId="214ABB77" w14:textId="0282DF38" w:rsidR="00144A2E" w:rsidRPr="00A0200C" w:rsidRDefault="00144A2E" w:rsidP="00444009">
      <w:pPr>
        <w:pStyle w:val="Bezodstpw"/>
        <w:rPr>
          <w:rFonts w:cstheme="minorHAnsi"/>
          <w:b/>
          <w:bCs/>
          <w:sz w:val="24"/>
          <w:szCs w:val="24"/>
        </w:rPr>
      </w:pPr>
      <w:r w:rsidRPr="00A0200C">
        <w:rPr>
          <w:rFonts w:cstheme="minorHAnsi"/>
          <w:b/>
          <w:bCs/>
          <w:sz w:val="24"/>
          <w:szCs w:val="24"/>
        </w:rPr>
        <w:t xml:space="preserve">z </w:t>
      </w:r>
      <w:proofErr w:type="spellStart"/>
      <w:r w:rsidRPr="00A0200C">
        <w:rPr>
          <w:rFonts w:cstheme="minorHAnsi"/>
          <w:b/>
          <w:bCs/>
          <w:sz w:val="24"/>
          <w:szCs w:val="24"/>
        </w:rPr>
        <w:t>późn</w:t>
      </w:r>
      <w:proofErr w:type="spellEnd"/>
      <w:r w:rsidRPr="00A0200C">
        <w:rPr>
          <w:rFonts w:cstheme="minorHAnsi"/>
          <w:b/>
          <w:bCs/>
          <w:sz w:val="24"/>
          <w:szCs w:val="24"/>
        </w:rPr>
        <w:t>. zm.);</w:t>
      </w:r>
    </w:p>
    <w:p w14:paraId="23BD1001" w14:textId="77777777" w:rsidR="00444009" w:rsidRPr="00A0200C" w:rsidRDefault="00444009" w:rsidP="00444009">
      <w:pPr>
        <w:pStyle w:val="Bezodstpw"/>
        <w:rPr>
          <w:rFonts w:cstheme="minorHAnsi"/>
          <w:sz w:val="24"/>
          <w:szCs w:val="24"/>
        </w:rPr>
      </w:pPr>
    </w:p>
    <w:p w14:paraId="2B7802AE" w14:textId="14674879" w:rsidR="00C83C17" w:rsidRPr="00A0200C" w:rsidRDefault="00444009" w:rsidP="00444009">
      <w:pPr>
        <w:pStyle w:val="Bezodstpw"/>
        <w:rPr>
          <w:rStyle w:val="Pogrubienie"/>
          <w:rFonts w:cstheme="minorHAnsi"/>
          <w:color w:val="444444"/>
          <w:sz w:val="24"/>
          <w:szCs w:val="24"/>
          <w:bdr w:val="none" w:sz="0" w:space="0" w:color="auto" w:frame="1"/>
          <w:shd w:val="clear" w:color="auto" w:fill="FFFFFF"/>
        </w:rPr>
      </w:pPr>
      <w:r w:rsidRPr="00A0200C">
        <w:rPr>
          <w:rStyle w:val="Pogrubienie"/>
          <w:rFonts w:cstheme="minorHAnsi"/>
          <w:color w:val="444444"/>
          <w:sz w:val="24"/>
          <w:szCs w:val="24"/>
          <w:bdr w:val="none" w:sz="0" w:space="0" w:color="auto" w:frame="1"/>
          <w:shd w:val="clear" w:color="auto" w:fill="FFFFFF"/>
        </w:rPr>
        <w:t>P</w:t>
      </w:r>
      <w:r w:rsidR="00C64635" w:rsidRPr="00A0200C">
        <w:rPr>
          <w:rStyle w:val="Pogrubienie"/>
          <w:rFonts w:cstheme="minorHAnsi"/>
          <w:color w:val="444444"/>
          <w:sz w:val="24"/>
          <w:szCs w:val="24"/>
          <w:bdr w:val="none" w:sz="0" w:space="0" w:color="auto" w:frame="1"/>
          <w:shd w:val="clear" w:color="auto" w:fill="FFFFFF"/>
        </w:rPr>
        <w:t>odstawa opodatkowania:</w:t>
      </w:r>
    </w:p>
    <w:p w14:paraId="2EA46875" w14:textId="130F9C82" w:rsidR="00C64635" w:rsidRPr="00A0200C" w:rsidRDefault="00C64635" w:rsidP="00C83C17">
      <w:pPr>
        <w:pBdr>
          <w:bottom w:val="single" w:sz="6" w:space="1" w:color="auto"/>
        </w:pBdr>
        <w:shd w:val="clear" w:color="auto" w:fill="FFFFFF"/>
        <w:spacing w:before="100" w:beforeAutospacing="1" w:after="100" w:afterAutospacing="1" w:line="240" w:lineRule="auto"/>
        <w:jc w:val="both"/>
        <w:textAlignment w:val="top"/>
        <w:rPr>
          <w:rFonts w:cstheme="minorHAnsi"/>
          <w:color w:val="444444"/>
          <w:sz w:val="24"/>
          <w:szCs w:val="24"/>
          <w:shd w:val="clear" w:color="auto" w:fill="FFFFFF"/>
        </w:rPr>
      </w:pPr>
      <w:r w:rsidRPr="00A0200C">
        <w:rPr>
          <w:rFonts w:cstheme="minorHAnsi"/>
          <w:color w:val="444444"/>
          <w:sz w:val="24"/>
          <w:szCs w:val="24"/>
          <w:shd w:val="clear" w:color="auto" w:fill="FFFFFF"/>
        </w:rPr>
        <w:t xml:space="preserve">Podstawę opodatkowania podatkiem leśnym stanowi powierzchnia lasu, wyrażona </w:t>
      </w:r>
      <w:r w:rsidR="00A0200C" w:rsidRPr="00A0200C">
        <w:rPr>
          <w:rFonts w:cstheme="minorHAnsi"/>
          <w:color w:val="444444"/>
          <w:sz w:val="24"/>
          <w:szCs w:val="24"/>
          <w:shd w:val="clear" w:color="auto" w:fill="FFFFFF"/>
        </w:rPr>
        <w:t xml:space="preserve">               </w:t>
      </w:r>
      <w:r w:rsidRPr="00A0200C">
        <w:rPr>
          <w:rFonts w:cstheme="minorHAnsi"/>
          <w:color w:val="444444"/>
          <w:sz w:val="24"/>
          <w:szCs w:val="24"/>
          <w:shd w:val="clear" w:color="auto" w:fill="FFFFFF"/>
        </w:rPr>
        <w:t xml:space="preserve">w hektarach, wynikająca z ewidencji gruntów i budynków. Podatek leśny od 1 ha za rok podatkowy wynosi równowartość pieniężną 0,220 m3 drewna, obliczoną według średniej ceny sprzedaży drewna uzyskanej przez nadleśnictwa za pierwsze trzy kwartały roku poprzedzającego rok podatkowy, ustalaną na podstawie komunikatu Prezesa Głównego Urzędu Statystycznego, ogłaszanego w Dzienniku Urzędowym Rzeczypospolitej Polskiej „Monitor Polski” w terminie 20 dni po upływie trzeciego kwartału. Dla lasów wchodzących w skład rezerwatów przyrody i parków narodowych, stawka podatku leśnego ulega </w:t>
      </w:r>
      <w:proofErr w:type="gramStart"/>
      <w:r w:rsidRPr="00A0200C">
        <w:rPr>
          <w:rFonts w:cstheme="minorHAnsi"/>
          <w:color w:val="444444"/>
          <w:sz w:val="24"/>
          <w:szCs w:val="24"/>
          <w:shd w:val="clear" w:color="auto" w:fill="FFFFFF"/>
        </w:rPr>
        <w:t xml:space="preserve">obniżeniu </w:t>
      </w:r>
      <w:r w:rsidR="00C83C17" w:rsidRPr="00A0200C">
        <w:rPr>
          <w:rFonts w:cstheme="minorHAnsi"/>
          <w:color w:val="444444"/>
          <w:sz w:val="24"/>
          <w:szCs w:val="24"/>
          <w:shd w:val="clear" w:color="auto" w:fill="FFFFFF"/>
        </w:rPr>
        <w:t xml:space="preserve"> </w:t>
      </w:r>
      <w:r w:rsidRPr="00A0200C">
        <w:rPr>
          <w:rFonts w:cstheme="minorHAnsi"/>
          <w:color w:val="444444"/>
          <w:sz w:val="24"/>
          <w:szCs w:val="24"/>
          <w:shd w:val="clear" w:color="auto" w:fill="FFFFFF"/>
        </w:rPr>
        <w:t>o</w:t>
      </w:r>
      <w:proofErr w:type="gramEnd"/>
      <w:r w:rsidRPr="00A0200C">
        <w:rPr>
          <w:rFonts w:cstheme="minorHAnsi"/>
          <w:color w:val="444444"/>
          <w:sz w:val="24"/>
          <w:szCs w:val="24"/>
          <w:shd w:val="clear" w:color="auto" w:fill="FFFFFF"/>
        </w:rPr>
        <w:t xml:space="preserve"> 50 %</w:t>
      </w:r>
    </w:p>
    <w:p w14:paraId="761191C5" w14:textId="77777777" w:rsidR="00C64635" w:rsidRPr="00A0200C" w:rsidRDefault="00C64635" w:rsidP="00C64635">
      <w:pPr>
        <w:pBdr>
          <w:bottom w:val="single" w:sz="6" w:space="1" w:color="auto"/>
        </w:pBdr>
        <w:shd w:val="clear" w:color="auto" w:fill="FFFFFF"/>
        <w:spacing w:before="100" w:beforeAutospacing="1" w:after="100" w:afterAutospacing="1" w:line="240" w:lineRule="auto"/>
        <w:textAlignment w:val="top"/>
        <w:rPr>
          <w:rFonts w:cstheme="minorHAnsi"/>
          <w:color w:val="444444"/>
          <w:sz w:val="24"/>
          <w:szCs w:val="24"/>
          <w:shd w:val="clear" w:color="auto" w:fill="FFFFFF"/>
        </w:rPr>
      </w:pPr>
    </w:p>
    <w:p w14:paraId="73F762E8" w14:textId="5DE3E8F6" w:rsidR="00B944B0" w:rsidRPr="00A0200C" w:rsidRDefault="007D2B0D" w:rsidP="00B944B0">
      <w:pPr>
        <w:shd w:val="clear" w:color="auto" w:fill="FFFFFF"/>
        <w:spacing w:before="100" w:beforeAutospacing="1" w:after="100" w:afterAutospacing="1" w:line="240" w:lineRule="auto"/>
        <w:jc w:val="both"/>
        <w:textAlignment w:val="top"/>
        <w:rPr>
          <w:rFonts w:eastAsia="Times New Roman" w:cstheme="minorHAnsi"/>
          <w:b/>
          <w:color w:val="000000" w:themeColor="text1"/>
          <w:sz w:val="24"/>
          <w:szCs w:val="24"/>
          <w:lang w:eastAsia="pl-PL"/>
        </w:rPr>
      </w:pPr>
      <w:r w:rsidRPr="00A0200C">
        <w:rPr>
          <w:rFonts w:eastAsia="Times New Roman" w:cstheme="minorHAnsi"/>
          <w:b/>
          <w:color w:val="000000" w:themeColor="text1"/>
          <w:sz w:val="24"/>
          <w:szCs w:val="24"/>
          <w:lang w:eastAsia="pl-PL"/>
        </w:rPr>
        <w:t>Stawka podatku leśnego na 202</w:t>
      </w:r>
      <w:r w:rsidR="006F50B5">
        <w:rPr>
          <w:rFonts w:eastAsia="Times New Roman" w:cstheme="minorHAnsi"/>
          <w:b/>
          <w:color w:val="000000" w:themeColor="text1"/>
          <w:sz w:val="24"/>
          <w:szCs w:val="24"/>
          <w:lang w:eastAsia="pl-PL"/>
        </w:rPr>
        <w:t>4</w:t>
      </w:r>
      <w:r w:rsidR="00B944B0" w:rsidRPr="00A0200C">
        <w:rPr>
          <w:rFonts w:eastAsia="Times New Roman" w:cstheme="minorHAnsi"/>
          <w:b/>
          <w:color w:val="000000" w:themeColor="text1"/>
          <w:sz w:val="24"/>
          <w:szCs w:val="24"/>
          <w:lang w:eastAsia="pl-PL"/>
        </w:rPr>
        <w:t xml:space="preserve"> rok </w:t>
      </w:r>
    </w:p>
    <w:p w14:paraId="749A5F88" w14:textId="6A08D7DF" w:rsidR="00B944B0" w:rsidRPr="00A0200C" w:rsidRDefault="00B944B0" w:rsidP="00B944B0">
      <w:pPr>
        <w:shd w:val="clear" w:color="auto" w:fill="FFFFFF"/>
        <w:spacing w:before="100" w:beforeAutospacing="1" w:after="100" w:afterAutospacing="1" w:line="240" w:lineRule="auto"/>
        <w:jc w:val="both"/>
        <w:textAlignment w:val="top"/>
        <w:rPr>
          <w:rFonts w:eastAsia="Times New Roman" w:cstheme="minorHAnsi"/>
          <w:color w:val="000000" w:themeColor="text1"/>
          <w:sz w:val="24"/>
          <w:szCs w:val="24"/>
          <w:lang w:eastAsia="pl-PL"/>
        </w:rPr>
      </w:pPr>
      <w:r w:rsidRPr="00A0200C">
        <w:rPr>
          <w:rFonts w:eastAsia="Times New Roman" w:cstheme="minorHAnsi"/>
          <w:color w:val="000000" w:themeColor="text1"/>
          <w:sz w:val="24"/>
          <w:szCs w:val="24"/>
          <w:lang w:eastAsia="pl-PL"/>
        </w:rPr>
        <w:t xml:space="preserve">zgodnie z komunikatem Prezesa GUS z dnia </w:t>
      </w:r>
      <w:r w:rsidR="006F50B5">
        <w:rPr>
          <w:rFonts w:eastAsia="Times New Roman" w:cstheme="minorHAnsi"/>
          <w:color w:val="000000" w:themeColor="text1"/>
          <w:sz w:val="24"/>
          <w:szCs w:val="24"/>
          <w:lang w:eastAsia="pl-PL"/>
        </w:rPr>
        <w:t>20</w:t>
      </w:r>
      <w:r w:rsidR="00D702DA" w:rsidRPr="00A0200C">
        <w:rPr>
          <w:rFonts w:eastAsia="Times New Roman" w:cstheme="minorHAnsi"/>
          <w:color w:val="000000" w:themeColor="text1"/>
          <w:sz w:val="24"/>
          <w:szCs w:val="24"/>
          <w:lang w:eastAsia="pl-PL"/>
        </w:rPr>
        <w:t xml:space="preserve"> października 20</w:t>
      </w:r>
      <w:r w:rsidR="00E24F1F" w:rsidRPr="00A0200C">
        <w:rPr>
          <w:rFonts w:eastAsia="Times New Roman" w:cstheme="minorHAnsi"/>
          <w:color w:val="000000" w:themeColor="text1"/>
          <w:sz w:val="24"/>
          <w:szCs w:val="24"/>
          <w:lang w:eastAsia="pl-PL"/>
        </w:rPr>
        <w:t>2</w:t>
      </w:r>
      <w:r w:rsidR="006F50B5">
        <w:rPr>
          <w:rFonts w:eastAsia="Times New Roman" w:cstheme="minorHAnsi"/>
          <w:color w:val="000000" w:themeColor="text1"/>
          <w:sz w:val="24"/>
          <w:szCs w:val="24"/>
          <w:lang w:eastAsia="pl-PL"/>
        </w:rPr>
        <w:t>3</w:t>
      </w:r>
      <w:r w:rsidRPr="00A0200C">
        <w:rPr>
          <w:rFonts w:eastAsia="Times New Roman" w:cstheme="minorHAnsi"/>
          <w:color w:val="000000" w:themeColor="text1"/>
          <w:sz w:val="24"/>
          <w:szCs w:val="24"/>
          <w:lang w:eastAsia="pl-PL"/>
        </w:rPr>
        <w:t xml:space="preserve"> r. w sprawie średniej ceny sprzedaży drewna, obliczonej według średniej ceny drewna uzyskanej przez nadleśnictwa za pierwsze trzy kwartały 20</w:t>
      </w:r>
      <w:r w:rsidR="00E24F1F" w:rsidRPr="00A0200C">
        <w:rPr>
          <w:rFonts w:eastAsia="Times New Roman" w:cstheme="minorHAnsi"/>
          <w:color w:val="000000" w:themeColor="text1"/>
          <w:sz w:val="24"/>
          <w:szCs w:val="24"/>
          <w:lang w:eastAsia="pl-PL"/>
        </w:rPr>
        <w:t>2</w:t>
      </w:r>
      <w:r w:rsidR="006F50B5">
        <w:rPr>
          <w:rFonts w:eastAsia="Times New Roman" w:cstheme="minorHAnsi"/>
          <w:color w:val="000000" w:themeColor="text1"/>
          <w:sz w:val="24"/>
          <w:szCs w:val="24"/>
          <w:lang w:eastAsia="pl-PL"/>
        </w:rPr>
        <w:t>3</w:t>
      </w:r>
      <w:r w:rsidR="00725A45" w:rsidRPr="00A0200C">
        <w:rPr>
          <w:rFonts w:eastAsia="Times New Roman" w:cstheme="minorHAnsi"/>
          <w:color w:val="000000" w:themeColor="text1"/>
          <w:sz w:val="24"/>
          <w:szCs w:val="24"/>
          <w:lang w:eastAsia="pl-PL"/>
        </w:rPr>
        <w:t xml:space="preserve"> r.</w:t>
      </w:r>
      <w:r w:rsidRPr="00A0200C">
        <w:rPr>
          <w:rFonts w:eastAsia="Times New Roman" w:cstheme="minorHAnsi"/>
          <w:color w:val="000000" w:themeColor="text1"/>
          <w:sz w:val="24"/>
          <w:szCs w:val="24"/>
          <w:lang w:eastAsia="pl-PL"/>
        </w:rPr>
        <w:t xml:space="preserve"> wynos</w:t>
      </w:r>
      <w:r w:rsidR="00A0200C" w:rsidRPr="00A0200C">
        <w:rPr>
          <w:rFonts w:eastAsia="Times New Roman" w:cstheme="minorHAnsi"/>
          <w:color w:val="000000" w:themeColor="text1"/>
          <w:sz w:val="24"/>
          <w:szCs w:val="24"/>
          <w:lang w:eastAsia="pl-PL"/>
        </w:rPr>
        <w:t>i</w:t>
      </w:r>
      <w:r w:rsidR="00066A5E">
        <w:rPr>
          <w:rFonts w:eastAsia="Times New Roman" w:cstheme="minorHAnsi"/>
          <w:color w:val="000000" w:themeColor="text1"/>
          <w:sz w:val="24"/>
          <w:szCs w:val="24"/>
          <w:lang w:eastAsia="pl-PL"/>
        </w:rPr>
        <w:t>ła</w:t>
      </w:r>
      <w:r w:rsidRPr="00A0200C">
        <w:rPr>
          <w:rFonts w:eastAsia="Times New Roman" w:cstheme="minorHAnsi"/>
          <w:color w:val="000000" w:themeColor="text1"/>
          <w:sz w:val="24"/>
          <w:szCs w:val="24"/>
          <w:lang w:eastAsia="pl-PL"/>
        </w:rPr>
        <w:t xml:space="preserve">: </w:t>
      </w:r>
      <w:r w:rsidR="00823843" w:rsidRPr="00A0200C">
        <w:rPr>
          <w:rFonts w:eastAsia="Times New Roman" w:cstheme="minorHAnsi"/>
          <w:b/>
          <w:bCs/>
          <w:color w:val="000000" w:themeColor="text1"/>
          <w:sz w:val="24"/>
          <w:szCs w:val="24"/>
          <w:lang w:eastAsia="pl-PL"/>
        </w:rPr>
        <w:t>32</w:t>
      </w:r>
      <w:r w:rsidR="006F50B5">
        <w:rPr>
          <w:rFonts w:eastAsia="Times New Roman" w:cstheme="minorHAnsi"/>
          <w:b/>
          <w:bCs/>
          <w:color w:val="000000" w:themeColor="text1"/>
          <w:sz w:val="24"/>
          <w:szCs w:val="24"/>
          <w:lang w:eastAsia="pl-PL"/>
        </w:rPr>
        <w:t>7</w:t>
      </w:r>
      <w:r w:rsidRPr="00A0200C">
        <w:rPr>
          <w:rFonts w:eastAsia="Times New Roman" w:cstheme="minorHAnsi"/>
          <w:b/>
          <w:bCs/>
          <w:color w:val="000000" w:themeColor="text1"/>
          <w:sz w:val="24"/>
          <w:szCs w:val="24"/>
          <w:lang w:eastAsia="pl-PL"/>
        </w:rPr>
        <w:t>,</w:t>
      </w:r>
      <w:r w:rsidR="006F50B5">
        <w:rPr>
          <w:rFonts w:eastAsia="Times New Roman" w:cstheme="minorHAnsi"/>
          <w:b/>
          <w:bCs/>
          <w:color w:val="000000" w:themeColor="text1"/>
          <w:sz w:val="24"/>
          <w:szCs w:val="24"/>
          <w:lang w:eastAsia="pl-PL"/>
        </w:rPr>
        <w:t>43</w:t>
      </w:r>
      <w:r w:rsidRPr="00A0200C">
        <w:rPr>
          <w:rFonts w:eastAsia="Times New Roman" w:cstheme="minorHAnsi"/>
          <w:b/>
          <w:bCs/>
          <w:color w:val="000000" w:themeColor="text1"/>
          <w:sz w:val="24"/>
          <w:szCs w:val="24"/>
          <w:lang w:eastAsia="pl-PL"/>
        </w:rPr>
        <w:t xml:space="preserve"> zł za 1 m³</w:t>
      </w:r>
    </w:p>
    <w:p w14:paraId="614FCAFB" w14:textId="29F4C97A" w:rsidR="00B944B0" w:rsidRPr="00A0200C" w:rsidRDefault="00D702DA" w:rsidP="00B944B0">
      <w:pPr>
        <w:shd w:val="clear" w:color="auto" w:fill="FFFFFF"/>
        <w:spacing w:before="100" w:beforeAutospacing="1" w:after="100" w:afterAutospacing="1" w:line="240" w:lineRule="auto"/>
        <w:jc w:val="both"/>
        <w:textAlignment w:val="top"/>
        <w:rPr>
          <w:rFonts w:eastAsia="Times New Roman" w:cstheme="minorHAnsi"/>
          <w:color w:val="00B050"/>
          <w:sz w:val="28"/>
          <w:szCs w:val="28"/>
          <w:lang w:eastAsia="pl-PL"/>
        </w:rPr>
      </w:pPr>
      <w:r w:rsidRPr="00A0200C">
        <w:rPr>
          <w:rFonts w:eastAsia="Times New Roman" w:cstheme="minorHAnsi"/>
          <w:b/>
          <w:bCs/>
          <w:color w:val="00B050"/>
          <w:sz w:val="28"/>
          <w:szCs w:val="28"/>
          <w:lang w:eastAsia="pl-PL"/>
        </w:rPr>
        <w:t>W 20</w:t>
      </w:r>
      <w:r w:rsidR="007D2B0D" w:rsidRPr="00A0200C">
        <w:rPr>
          <w:rFonts w:eastAsia="Times New Roman" w:cstheme="minorHAnsi"/>
          <w:b/>
          <w:bCs/>
          <w:color w:val="00B050"/>
          <w:sz w:val="28"/>
          <w:szCs w:val="28"/>
          <w:lang w:eastAsia="pl-PL"/>
        </w:rPr>
        <w:t>2</w:t>
      </w:r>
      <w:r w:rsidR="006F50B5">
        <w:rPr>
          <w:rFonts w:eastAsia="Times New Roman" w:cstheme="minorHAnsi"/>
          <w:b/>
          <w:bCs/>
          <w:color w:val="00B050"/>
          <w:sz w:val="28"/>
          <w:szCs w:val="28"/>
          <w:lang w:eastAsia="pl-PL"/>
        </w:rPr>
        <w:t>4</w:t>
      </w:r>
      <w:r w:rsidR="00B944B0" w:rsidRPr="00A0200C">
        <w:rPr>
          <w:rFonts w:eastAsia="Times New Roman" w:cstheme="minorHAnsi"/>
          <w:b/>
          <w:bCs/>
          <w:color w:val="00B050"/>
          <w:sz w:val="28"/>
          <w:szCs w:val="28"/>
          <w:lang w:eastAsia="pl-PL"/>
        </w:rPr>
        <w:t xml:space="preserve"> roku obowiązuje następująca stawka podatku leśnego:</w:t>
      </w:r>
    </w:p>
    <w:p w14:paraId="4D2AF2A6" w14:textId="0FE929CE" w:rsidR="00B944B0" w:rsidRPr="00A0200C" w:rsidRDefault="00B944B0" w:rsidP="00B944B0">
      <w:pPr>
        <w:numPr>
          <w:ilvl w:val="0"/>
          <w:numId w:val="1"/>
        </w:numPr>
        <w:shd w:val="clear" w:color="auto" w:fill="FFFFFF"/>
        <w:spacing w:before="45" w:after="0" w:line="240" w:lineRule="auto"/>
        <w:ind w:left="390"/>
        <w:jc w:val="both"/>
        <w:textAlignment w:val="top"/>
        <w:rPr>
          <w:rFonts w:eastAsia="Times New Roman" w:cstheme="minorHAnsi"/>
          <w:color w:val="00B050"/>
          <w:sz w:val="28"/>
          <w:szCs w:val="28"/>
          <w:lang w:eastAsia="pl-PL"/>
        </w:rPr>
      </w:pPr>
      <w:r w:rsidRPr="00A0200C">
        <w:rPr>
          <w:rFonts w:eastAsia="Times New Roman" w:cstheme="minorHAnsi"/>
          <w:color w:val="00B050"/>
          <w:sz w:val="28"/>
          <w:szCs w:val="28"/>
          <w:lang w:eastAsia="pl-PL"/>
        </w:rPr>
        <w:t> </w:t>
      </w:r>
      <w:r w:rsidRPr="00A0200C">
        <w:rPr>
          <w:rFonts w:eastAsia="Times New Roman" w:cstheme="minorHAnsi"/>
          <w:b/>
          <w:bCs/>
          <w:color w:val="00B050"/>
          <w:sz w:val="28"/>
          <w:szCs w:val="28"/>
          <w:lang w:eastAsia="pl-PL"/>
        </w:rPr>
        <w:t xml:space="preserve">od 1 ha lasu - </w:t>
      </w:r>
      <w:r w:rsidR="00823843" w:rsidRPr="00A0200C">
        <w:rPr>
          <w:rFonts w:eastAsia="Times New Roman" w:cstheme="minorHAnsi"/>
          <w:b/>
          <w:bCs/>
          <w:color w:val="00B050"/>
          <w:sz w:val="28"/>
          <w:szCs w:val="28"/>
          <w:lang w:eastAsia="pl-PL"/>
        </w:rPr>
        <w:t>7</w:t>
      </w:r>
      <w:r w:rsidR="006F50B5">
        <w:rPr>
          <w:rFonts w:eastAsia="Times New Roman" w:cstheme="minorHAnsi"/>
          <w:b/>
          <w:bCs/>
          <w:color w:val="00B050"/>
          <w:sz w:val="28"/>
          <w:szCs w:val="28"/>
          <w:lang w:eastAsia="pl-PL"/>
        </w:rPr>
        <w:t>2</w:t>
      </w:r>
      <w:r w:rsidRPr="00A0200C">
        <w:rPr>
          <w:rFonts w:eastAsia="Times New Roman" w:cstheme="minorHAnsi"/>
          <w:b/>
          <w:bCs/>
          <w:color w:val="00B050"/>
          <w:sz w:val="28"/>
          <w:szCs w:val="28"/>
          <w:lang w:eastAsia="pl-PL"/>
        </w:rPr>
        <w:t>,</w:t>
      </w:r>
      <w:r w:rsidR="00823843" w:rsidRPr="00A0200C">
        <w:rPr>
          <w:rFonts w:eastAsia="Times New Roman" w:cstheme="minorHAnsi"/>
          <w:b/>
          <w:bCs/>
          <w:color w:val="00B050"/>
          <w:sz w:val="28"/>
          <w:szCs w:val="28"/>
          <w:lang w:eastAsia="pl-PL"/>
        </w:rPr>
        <w:t>0</w:t>
      </w:r>
      <w:r w:rsidR="006F50B5">
        <w:rPr>
          <w:rFonts w:eastAsia="Times New Roman" w:cstheme="minorHAnsi"/>
          <w:b/>
          <w:bCs/>
          <w:color w:val="00B050"/>
          <w:sz w:val="28"/>
          <w:szCs w:val="28"/>
          <w:lang w:eastAsia="pl-PL"/>
        </w:rPr>
        <w:t>346</w:t>
      </w:r>
      <w:r w:rsidRPr="00A0200C">
        <w:rPr>
          <w:rFonts w:eastAsia="Times New Roman" w:cstheme="minorHAnsi"/>
          <w:b/>
          <w:bCs/>
          <w:color w:val="00B050"/>
          <w:sz w:val="28"/>
          <w:szCs w:val="28"/>
          <w:lang w:eastAsia="pl-PL"/>
        </w:rPr>
        <w:t xml:space="preserve"> zł</w:t>
      </w:r>
    </w:p>
    <w:p w14:paraId="03ABA0A0" w14:textId="77777777" w:rsidR="00B944B0" w:rsidRPr="00A0200C" w:rsidRDefault="00B944B0" w:rsidP="00B944B0">
      <w:pPr>
        <w:shd w:val="clear" w:color="auto" w:fill="FFFFFF"/>
        <w:spacing w:before="45" w:after="0" w:line="240" w:lineRule="auto"/>
        <w:jc w:val="both"/>
        <w:textAlignment w:val="top"/>
        <w:rPr>
          <w:rFonts w:eastAsia="Times New Roman" w:cstheme="minorHAnsi"/>
          <w:b/>
          <w:bCs/>
          <w:color w:val="3366FF"/>
          <w:sz w:val="28"/>
          <w:szCs w:val="28"/>
          <w:lang w:eastAsia="pl-PL"/>
        </w:rPr>
      </w:pPr>
    </w:p>
    <w:p w14:paraId="6A3DD730" w14:textId="77777777" w:rsidR="00B944B0" w:rsidRPr="00A0200C" w:rsidRDefault="00B944B0" w:rsidP="00B944B0">
      <w:pPr>
        <w:shd w:val="clear" w:color="auto" w:fill="FFFFFF"/>
        <w:spacing w:before="45" w:after="0" w:line="240" w:lineRule="auto"/>
        <w:jc w:val="both"/>
        <w:textAlignment w:val="top"/>
        <w:rPr>
          <w:rFonts w:eastAsia="Times New Roman" w:cstheme="minorHAnsi"/>
          <w:b/>
          <w:bCs/>
          <w:color w:val="3366FF"/>
          <w:sz w:val="36"/>
          <w:szCs w:val="36"/>
          <w:lang w:eastAsia="pl-PL"/>
        </w:rPr>
      </w:pPr>
    </w:p>
    <w:p w14:paraId="0618A991" w14:textId="001144FD" w:rsidR="00B944B0" w:rsidRPr="00A0200C" w:rsidRDefault="00B944B0" w:rsidP="00B944B0">
      <w:pPr>
        <w:shd w:val="clear" w:color="auto" w:fill="FFFFFF"/>
        <w:spacing w:after="0" w:line="240" w:lineRule="auto"/>
        <w:jc w:val="both"/>
        <w:textAlignment w:val="top"/>
        <w:rPr>
          <w:rFonts w:eastAsia="Times New Roman" w:cstheme="minorHAnsi"/>
          <w:color w:val="797979"/>
          <w:sz w:val="21"/>
          <w:szCs w:val="21"/>
          <w:lang w:eastAsia="pl-PL"/>
        </w:rPr>
      </w:pPr>
      <w:r w:rsidRPr="00A0200C">
        <w:rPr>
          <w:rFonts w:eastAsia="Times New Roman" w:cstheme="minorHAnsi"/>
          <w:color w:val="797979"/>
          <w:sz w:val="21"/>
          <w:szCs w:val="21"/>
          <w:lang w:eastAsia="pl-PL"/>
        </w:rPr>
        <w:t> ----------------------------------------------------------------------------------------------------------------------------- </w:t>
      </w:r>
    </w:p>
    <w:p w14:paraId="7B2DCEA7" w14:textId="77777777" w:rsidR="00B944B0" w:rsidRPr="003F6A12" w:rsidRDefault="00B944B0" w:rsidP="00B944B0">
      <w:pPr>
        <w:shd w:val="clear" w:color="auto" w:fill="FFFFFF"/>
        <w:spacing w:after="0" w:line="240" w:lineRule="auto"/>
        <w:textAlignment w:val="top"/>
        <w:rPr>
          <w:rFonts w:eastAsia="Times New Roman" w:cstheme="minorHAnsi"/>
          <w:color w:val="C00000"/>
          <w:sz w:val="32"/>
          <w:szCs w:val="32"/>
          <w:lang w:eastAsia="pl-PL"/>
        </w:rPr>
      </w:pPr>
      <w:r w:rsidRPr="003F6A12">
        <w:rPr>
          <w:rFonts w:eastAsia="Times New Roman" w:cstheme="minorHAnsi"/>
          <w:i/>
          <w:iCs/>
          <w:color w:val="C00000"/>
          <w:sz w:val="32"/>
          <w:szCs w:val="32"/>
          <w:lang w:eastAsia="pl-PL"/>
        </w:rPr>
        <w:t xml:space="preserve">Od 2016 roku podatek leśny jest płatny jednorazowo w terminie płatności pierwszej </w:t>
      </w:r>
      <w:proofErr w:type="gramStart"/>
      <w:r w:rsidRPr="003F6A12">
        <w:rPr>
          <w:rFonts w:eastAsia="Times New Roman" w:cstheme="minorHAnsi"/>
          <w:i/>
          <w:iCs/>
          <w:color w:val="C00000"/>
          <w:sz w:val="32"/>
          <w:szCs w:val="32"/>
          <w:lang w:eastAsia="pl-PL"/>
        </w:rPr>
        <w:t>raty</w:t>
      </w:r>
      <w:proofErr w:type="gramEnd"/>
      <w:r w:rsidRPr="003F6A12">
        <w:rPr>
          <w:rFonts w:eastAsia="Times New Roman" w:cstheme="minorHAnsi"/>
          <w:i/>
          <w:iCs/>
          <w:color w:val="C00000"/>
          <w:sz w:val="32"/>
          <w:szCs w:val="32"/>
          <w:lang w:eastAsia="pl-PL"/>
        </w:rPr>
        <w:t xml:space="preserve"> jeżeli kwota podatku nie przekracza </w:t>
      </w:r>
      <w:r w:rsidRPr="003F6A12">
        <w:rPr>
          <w:rFonts w:eastAsia="Times New Roman" w:cstheme="minorHAnsi"/>
          <w:b/>
          <w:bCs/>
          <w:i/>
          <w:iCs/>
          <w:color w:val="C00000"/>
          <w:sz w:val="32"/>
          <w:szCs w:val="32"/>
          <w:lang w:eastAsia="pl-PL"/>
        </w:rPr>
        <w:t>100 zł</w:t>
      </w:r>
    </w:p>
    <w:p w14:paraId="275DD89A" w14:textId="77777777" w:rsidR="00B944B0" w:rsidRPr="00A0200C" w:rsidRDefault="00B944B0" w:rsidP="00B944B0">
      <w:pPr>
        <w:shd w:val="clear" w:color="auto" w:fill="FFFFFF"/>
        <w:spacing w:after="0" w:line="240" w:lineRule="auto"/>
        <w:jc w:val="both"/>
        <w:textAlignment w:val="top"/>
        <w:rPr>
          <w:rFonts w:eastAsia="Times New Roman" w:cstheme="minorHAnsi"/>
          <w:color w:val="797979"/>
          <w:sz w:val="21"/>
          <w:szCs w:val="21"/>
          <w:lang w:eastAsia="pl-PL"/>
        </w:rPr>
      </w:pPr>
      <w:r w:rsidRPr="00A0200C">
        <w:rPr>
          <w:rFonts w:eastAsia="Times New Roman" w:cstheme="minorHAnsi"/>
          <w:color w:val="797979"/>
          <w:sz w:val="21"/>
          <w:szCs w:val="21"/>
          <w:lang w:eastAsia="pl-PL"/>
        </w:rPr>
        <w:t> </w:t>
      </w:r>
    </w:p>
    <w:p w14:paraId="564B5034" w14:textId="77777777" w:rsidR="00B944B0" w:rsidRPr="00A0200C" w:rsidRDefault="00B944B0" w:rsidP="00B944B0">
      <w:pPr>
        <w:rPr>
          <w:rFonts w:cstheme="minorHAnsi"/>
        </w:rPr>
      </w:pPr>
    </w:p>
    <w:p w14:paraId="2250C6F0" w14:textId="77777777" w:rsidR="00E07CE9" w:rsidRPr="00A0200C" w:rsidRDefault="00E07CE9">
      <w:pPr>
        <w:rPr>
          <w:rFonts w:cstheme="minorHAnsi"/>
        </w:rPr>
      </w:pPr>
    </w:p>
    <w:sectPr w:rsidR="00E07CE9" w:rsidRPr="00A02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45620"/>
    <w:multiLevelType w:val="multilevel"/>
    <w:tmpl w:val="A036A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789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F94"/>
    <w:rsid w:val="00033E9F"/>
    <w:rsid w:val="00066A5E"/>
    <w:rsid w:val="00144A2E"/>
    <w:rsid w:val="00330AF5"/>
    <w:rsid w:val="003F6A12"/>
    <w:rsid w:val="004148C6"/>
    <w:rsid w:val="00444009"/>
    <w:rsid w:val="005F5B49"/>
    <w:rsid w:val="006F50B5"/>
    <w:rsid w:val="00725A45"/>
    <w:rsid w:val="007D2B0D"/>
    <w:rsid w:val="007F7DE8"/>
    <w:rsid w:val="00823843"/>
    <w:rsid w:val="00A0200C"/>
    <w:rsid w:val="00A83989"/>
    <w:rsid w:val="00B944B0"/>
    <w:rsid w:val="00C64635"/>
    <w:rsid w:val="00C83C17"/>
    <w:rsid w:val="00D702DA"/>
    <w:rsid w:val="00E07CE9"/>
    <w:rsid w:val="00E24F1F"/>
    <w:rsid w:val="00FC332D"/>
    <w:rsid w:val="00FD0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0622"/>
  <w15:docId w15:val="{85B2DEBF-3066-4384-8F08-E117DDD6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44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64635"/>
    <w:rPr>
      <w:b/>
      <w:bCs/>
    </w:rPr>
  </w:style>
  <w:style w:type="paragraph" w:customStyle="1" w:styleId="w-ppr">
    <w:name w:val="w-ppr"/>
    <w:basedOn w:val="Normalny"/>
    <w:rsid w:val="00144A2E"/>
    <w:pPr>
      <w:spacing w:after="300" w:line="240" w:lineRule="auto"/>
    </w:pPr>
    <w:rPr>
      <w:rFonts w:ascii="inherit" w:eastAsia="Times New Roman" w:hAnsi="inherit" w:cs="Times New Roman"/>
      <w:sz w:val="24"/>
      <w:szCs w:val="24"/>
      <w:lang w:eastAsia="pl-PL"/>
    </w:rPr>
  </w:style>
  <w:style w:type="paragraph" w:styleId="Bezodstpw">
    <w:name w:val="No Spacing"/>
    <w:uiPriority w:val="1"/>
    <w:qFormat/>
    <w:rsid w:val="00444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91877">
      <w:bodyDiv w:val="1"/>
      <w:marLeft w:val="0"/>
      <w:marRight w:val="0"/>
      <w:marTop w:val="0"/>
      <w:marBottom w:val="0"/>
      <w:divBdr>
        <w:top w:val="none" w:sz="0" w:space="0" w:color="auto"/>
        <w:left w:val="none" w:sz="0" w:space="0" w:color="auto"/>
        <w:bottom w:val="none" w:sz="0" w:space="0" w:color="auto"/>
        <w:right w:val="none" w:sz="0" w:space="0" w:color="auto"/>
      </w:divBdr>
    </w:div>
    <w:div w:id="14226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207</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 Włoszczyńska</cp:lastModifiedBy>
  <cp:revision>17</cp:revision>
  <dcterms:created xsi:type="dcterms:W3CDTF">2019-11-13T08:10:00Z</dcterms:created>
  <dcterms:modified xsi:type="dcterms:W3CDTF">2023-12-04T11:30:00Z</dcterms:modified>
</cp:coreProperties>
</file>