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511"/>
        <w:tblW w:w="14985" w:type="dxa"/>
        <w:tblCellMar>
          <w:left w:w="70" w:type="dxa"/>
          <w:right w:w="70" w:type="dxa"/>
        </w:tblCellMar>
        <w:tblLook w:val="04A0"/>
      </w:tblPr>
      <w:tblGrid>
        <w:gridCol w:w="663"/>
        <w:gridCol w:w="647"/>
        <w:gridCol w:w="830"/>
        <w:gridCol w:w="2450"/>
        <w:gridCol w:w="1242"/>
        <w:gridCol w:w="1355"/>
        <w:gridCol w:w="1180"/>
        <w:gridCol w:w="1180"/>
        <w:gridCol w:w="1213"/>
        <w:gridCol w:w="1364"/>
        <w:gridCol w:w="1350"/>
        <w:gridCol w:w="1511"/>
      </w:tblGrid>
      <w:tr w:rsidR="002B63BC" w:rsidRPr="00800089" w:rsidTr="00E652CC">
        <w:trPr>
          <w:trHeight w:val="1989"/>
        </w:trPr>
        <w:tc>
          <w:tcPr>
            <w:tcW w:w="149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800089">
              <w:rPr>
                <w:rFonts w:ascii="Arial CE" w:hAnsi="Arial CE" w:cs="Arial CE"/>
                <w:b/>
                <w:bCs/>
                <w:sz w:val="28"/>
                <w:szCs w:val="28"/>
              </w:rPr>
              <w:t>Limity wydatków na wieloletnie przedsięwzięcia planowane do poniesienia w 2011 roku</w:t>
            </w:r>
          </w:p>
          <w:p w:rsidR="002B63BC" w:rsidRPr="00D53097" w:rsidRDefault="002B63BC" w:rsidP="00E652CC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</w:t>
            </w:r>
            <w:r w:rsidR="00AA5AB7">
              <w:rPr>
                <w:rFonts w:eastAsiaTheme="minorHAnsi"/>
                <w:lang w:eastAsia="en-US"/>
              </w:rPr>
              <w:t xml:space="preserve">                   Załącznik nr 3</w:t>
            </w:r>
          </w:p>
          <w:p w:rsidR="00277A39" w:rsidRDefault="00AA5AB7" w:rsidP="00AA5AB7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="00FB3269">
              <w:rPr>
                <w:rFonts w:eastAsiaTheme="minorHAnsi"/>
                <w:lang w:eastAsia="en-US"/>
              </w:rPr>
              <w:t xml:space="preserve">                       </w:t>
            </w:r>
            <w:r w:rsidR="00C836EF">
              <w:rPr>
                <w:rFonts w:eastAsiaTheme="minorHAnsi"/>
                <w:lang w:eastAsia="en-US"/>
              </w:rPr>
              <w:t xml:space="preserve">do </w:t>
            </w:r>
            <w:r w:rsidR="002B63BC" w:rsidRPr="00D53097">
              <w:rPr>
                <w:rFonts w:eastAsiaTheme="minorHAnsi"/>
                <w:lang w:eastAsia="en-US"/>
              </w:rPr>
              <w:t>chwały Rady Gminy</w:t>
            </w:r>
            <w:r w:rsidR="00FB3269">
              <w:t xml:space="preserve"> Smyków</w:t>
            </w:r>
            <w:r w:rsidR="002B63BC" w:rsidRPr="00D53097">
              <w:t xml:space="preserve"> </w:t>
            </w:r>
            <w:r w:rsidR="00C836EF">
              <w:rPr>
                <w:rFonts w:eastAsiaTheme="minorHAnsi"/>
                <w:lang w:eastAsia="en-US"/>
              </w:rPr>
              <w:t>nr</w:t>
            </w:r>
            <w:r>
              <w:rPr>
                <w:rFonts w:eastAsiaTheme="minorHAnsi"/>
                <w:lang w:eastAsia="en-US"/>
              </w:rPr>
              <w:t xml:space="preserve"> 17/IV/2011</w:t>
            </w:r>
            <w:r w:rsidR="00C836EF">
              <w:rPr>
                <w:rFonts w:eastAsiaTheme="minorHAnsi"/>
                <w:lang w:eastAsia="en-US"/>
              </w:rPr>
              <w:t xml:space="preserve"> </w:t>
            </w:r>
          </w:p>
          <w:p w:rsidR="002B63BC" w:rsidRPr="00D53097" w:rsidRDefault="00277A39" w:rsidP="00277A39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      </w:t>
            </w:r>
            <w:r w:rsidR="00AA5AB7">
              <w:rPr>
                <w:rFonts w:eastAsiaTheme="minorHAnsi"/>
                <w:lang w:eastAsia="en-US"/>
              </w:rPr>
              <w:t xml:space="preserve">               </w:t>
            </w:r>
            <w:r w:rsidR="00C836EF">
              <w:rPr>
                <w:rFonts w:eastAsiaTheme="minorHAnsi"/>
                <w:lang w:eastAsia="en-US"/>
              </w:rPr>
              <w:t xml:space="preserve">z dnia </w:t>
            </w:r>
            <w:r w:rsidR="002B63BC" w:rsidRPr="00D53097">
              <w:rPr>
                <w:rFonts w:eastAsiaTheme="minorHAnsi"/>
                <w:lang w:eastAsia="en-US"/>
              </w:rPr>
              <w:t xml:space="preserve"> </w:t>
            </w:r>
            <w:r w:rsidR="00AA5AB7">
              <w:rPr>
                <w:rFonts w:eastAsiaTheme="minorHAnsi"/>
                <w:lang w:eastAsia="en-US"/>
              </w:rPr>
              <w:t>17 lutego 2011 r.</w:t>
            </w:r>
          </w:p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2B63BC" w:rsidRPr="00800089" w:rsidTr="00E652CC">
        <w:trPr>
          <w:trHeight w:val="128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00089">
              <w:rPr>
                <w:rFonts w:ascii="Arial CE" w:hAnsi="Arial CE" w:cs="Arial CE"/>
                <w:sz w:val="16"/>
                <w:szCs w:val="16"/>
              </w:rPr>
              <w:t>w złotych</w:t>
            </w:r>
          </w:p>
        </w:tc>
      </w:tr>
      <w:tr w:rsidR="002B63BC" w:rsidRPr="00800089" w:rsidTr="00E652CC">
        <w:trPr>
          <w:trHeight w:val="245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Dział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Rozdz.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Nazwa przedsięwzięcia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Łączne nakłady finansowe</w:t>
            </w:r>
          </w:p>
        </w:tc>
        <w:tc>
          <w:tcPr>
            <w:tcW w:w="76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Planowane wydatki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Jednostka org. realizująca zadanie lub koordynująca program</w:t>
            </w:r>
          </w:p>
        </w:tc>
      </w:tr>
      <w:tr w:rsidR="002B63BC" w:rsidRPr="00800089" w:rsidTr="00E652CC">
        <w:trPr>
          <w:trHeight w:val="24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rok budżetowy 2011 (</w:t>
            </w: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7+8</w:t>
            </w: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+10+11)</w:t>
            </w:r>
          </w:p>
        </w:tc>
        <w:tc>
          <w:tcPr>
            <w:tcW w:w="6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w tym źródła finansowania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2B63BC" w:rsidRPr="00800089" w:rsidTr="00E652CC">
        <w:trPr>
          <w:trHeight w:val="24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dochody własne jst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kredyty</w:t>
            </w: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br/>
              <w:t>i pożyczki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w tym: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dotacje i środki pochodzące z innych  źr.*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środki wymienione</w:t>
            </w: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br/>
              <w:t>w art. 5 ust. 1 pkt 2 i 3 u.f.p.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2B63BC" w:rsidRPr="00800089" w:rsidTr="00E652CC">
        <w:trPr>
          <w:trHeight w:val="357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00089">
              <w:rPr>
                <w:rFonts w:ascii="Arial CE" w:hAnsi="Arial CE" w:cs="Arial CE"/>
                <w:b/>
                <w:bCs/>
                <w:sz w:val="16"/>
                <w:szCs w:val="16"/>
              </w:rPr>
              <w:t>kredyty i pożyczki zaciągnięte na realizację zadania pod refundację wydatków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2B63BC" w:rsidRPr="00800089" w:rsidTr="00E652CC">
        <w:trPr>
          <w:trHeight w:val="24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2B63BC" w:rsidRPr="00800089" w:rsidTr="00E652CC">
        <w:trPr>
          <w:trHeight w:val="238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2B63BC" w:rsidRPr="00800089" w:rsidTr="00E652CC">
        <w:trPr>
          <w:trHeight w:val="16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>
              <w:rPr>
                <w:rFonts w:ascii="Arial CE" w:hAnsi="Arial CE" w:cs="Arial CE"/>
                <w:sz w:val="12"/>
                <w:szCs w:val="12"/>
              </w:rPr>
              <w:t>9</w:t>
            </w:r>
            <w:r w:rsidRPr="00800089">
              <w:rPr>
                <w:rFonts w:ascii="Arial CE" w:hAnsi="Arial CE" w:cs="Arial CE"/>
                <w:sz w:val="12"/>
                <w:szCs w:val="1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>
              <w:rPr>
                <w:rFonts w:ascii="Arial CE" w:hAnsi="Arial CE" w:cs="Arial CE"/>
                <w:sz w:val="12"/>
                <w:szCs w:val="1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1</w:t>
            </w:r>
            <w:r>
              <w:rPr>
                <w:rFonts w:ascii="Arial CE" w:hAnsi="Arial CE" w:cs="Arial CE"/>
                <w:sz w:val="12"/>
                <w:szCs w:val="12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12</w:t>
            </w:r>
          </w:p>
        </w:tc>
      </w:tr>
      <w:tr w:rsidR="002B63BC" w:rsidRPr="00800089" w:rsidTr="00E652CC">
        <w:trPr>
          <w:trHeight w:val="439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1.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01010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E37D47">
              <w:rPr>
                <w:rFonts w:ascii="Arial CE" w:hAnsi="Arial CE" w:cs="Arial CE"/>
                <w:i/>
                <w:sz w:val="16"/>
                <w:szCs w:val="16"/>
              </w:rPr>
              <w:t xml:space="preserve">Budowa rurociągu tranzytowego w m-ści 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Przyłogi i zbiorników wyrównawczych w m- ści </w:t>
            </w:r>
            <w:r w:rsidRPr="00E37D47">
              <w:rPr>
                <w:rFonts w:ascii="Arial CE" w:hAnsi="Arial CE" w:cs="Arial CE"/>
                <w:i/>
                <w:sz w:val="16"/>
                <w:szCs w:val="16"/>
              </w:rPr>
              <w:t>Smyków,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CD4B80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CD4B80">
              <w:rPr>
                <w:rFonts w:ascii="Arial CE" w:hAnsi="Arial CE" w:cs="Arial CE"/>
                <w:b/>
              </w:rPr>
              <w:t> 1.159.157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4A06C8" w:rsidRDefault="000509BE" w:rsidP="00E652CC">
            <w:pPr>
              <w:spacing w:after="0"/>
              <w:jc w:val="center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 xml:space="preserve">      </w:t>
            </w:r>
            <w:r w:rsidR="00C21DD5">
              <w:rPr>
                <w:rFonts w:ascii="Arial CE" w:hAnsi="Arial CE" w:cs="Arial CE"/>
                <w:b/>
              </w:rPr>
              <w:t>867.157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0509BE" w:rsidRDefault="000509BE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0509BE">
              <w:rPr>
                <w:rFonts w:ascii="Arial CE" w:hAnsi="Arial CE" w:cs="Arial CE"/>
                <w:b/>
              </w:rPr>
              <w:t>157.000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0509BE" w:rsidRDefault="000509BE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0509BE">
              <w:rPr>
                <w:rFonts w:ascii="Arial CE" w:hAnsi="Arial CE" w:cs="Arial CE"/>
                <w:b/>
              </w:rPr>
              <w:t>710.157</w:t>
            </w:r>
            <w:r w:rsidR="002B63BC" w:rsidRPr="000509BE">
              <w:rPr>
                <w:rFonts w:ascii="Arial CE" w:hAnsi="Arial CE" w:cs="Arial CE"/>
                <w:b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1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C21DD5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209.000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C21DD5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157.000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  </w:t>
            </w:r>
            <w:r w:rsidR="00C21DD5">
              <w:rPr>
                <w:rFonts w:ascii="Arial CE" w:hAnsi="Arial CE" w:cs="Arial CE"/>
              </w:rPr>
              <w:t>157.000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</w:tr>
      <w:tr w:rsidR="002B63BC" w:rsidRPr="00800089" w:rsidTr="00E652CC">
        <w:trPr>
          <w:trHeight w:val="1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 950.157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C21DD5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710.157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C21DD5" w:rsidP="000509BE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0509BE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710.157</w:t>
            </w:r>
            <w:r w:rsidR="002B63BC"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</w:tr>
      <w:tr w:rsidR="002B63BC" w:rsidRPr="00800089" w:rsidTr="00E652CC">
        <w:trPr>
          <w:trHeight w:val="416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2.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01010</w:t>
            </w: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E37D47">
              <w:rPr>
                <w:rFonts w:ascii="Arial CE" w:hAnsi="Arial CE" w:cs="Arial CE"/>
                <w:i/>
                <w:sz w:val="16"/>
                <w:szCs w:val="16"/>
              </w:rPr>
              <w:t>Budowa oczyszczalni ścieków w Miedzierzy,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A91AF9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A91AF9">
              <w:rPr>
                <w:rFonts w:ascii="Arial CE" w:hAnsi="Arial CE" w:cs="Arial CE"/>
                <w:b/>
              </w:rPr>
              <w:t> 3.549.477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A91AF9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A91AF9">
              <w:rPr>
                <w:rFonts w:ascii="Arial CE" w:hAnsi="Arial CE" w:cs="Arial CE"/>
                <w:b/>
              </w:rPr>
              <w:t>2.440.000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A91AF9" w:rsidRDefault="002B63BC" w:rsidP="000509BE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A91AF9">
              <w:rPr>
                <w:rFonts w:ascii="Arial CE" w:hAnsi="Arial CE" w:cs="Arial CE"/>
                <w:b/>
              </w:rPr>
              <w:t>8</w:t>
            </w:r>
            <w:r w:rsidR="000509BE">
              <w:rPr>
                <w:rFonts w:ascii="Arial CE" w:hAnsi="Arial CE" w:cs="Arial CE"/>
                <w:b/>
              </w:rPr>
              <w:t>71.130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0509BE" w:rsidRDefault="002B63BC" w:rsidP="000509BE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="000509BE" w:rsidRPr="000509BE">
              <w:rPr>
                <w:rFonts w:ascii="Arial CE" w:hAnsi="Arial CE" w:cs="Arial CE"/>
                <w:b/>
              </w:rPr>
              <w:t>1.568.870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1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 640.000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 440.000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E37D47">
              <w:rPr>
                <w:rFonts w:ascii="Arial CE" w:hAnsi="Arial CE" w:cs="Arial CE"/>
              </w:rPr>
              <w:t> 440.000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</w:tr>
      <w:tr w:rsidR="002B63BC" w:rsidRPr="00800089" w:rsidTr="00E652CC">
        <w:trPr>
          <w:trHeight w:val="1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 2.909.477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 2.000.000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0509BE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="000509BE">
              <w:rPr>
                <w:rFonts w:ascii="Arial CE" w:hAnsi="Arial CE" w:cs="Arial CE"/>
              </w:rPr>
              <w:t>431.130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0509BE" w:rsidP="000509BE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1.568.870</w:t>
            </w:r>
            <w:r w:rsidR="002B63BC"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</w:tr>
      <w:tr w:rsidR="002B63BC" w:rsidRPr="00800089" w:rsidTr="00E652CC">
        <w:trPr>
          <w:trHeight w:val="1409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3.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01010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066582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="00066582">
              <w:rPr>
                <w:rFonts w:ascii="Arial CE" w:hAnsi="Arial CE" w:cs="Arial CE"/>
                <w:i/>
                <w:sz w:val="16"/>
                <w:szCs w:val="16"/>
              </w:rPr>
              <w:t xml:space="preserve">Budowa 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 kanalizacji </w:t>
            </w:r>
            <w:r w:rsidR="00066582">
              <w:rPr>
                <w:rFonts w:ascii="Arial CE" w:hAnsi="Arial CE" w:cs="Arial CE"/>
                <w:i/>
                <w:sz w:val="16"/>
                <w:szCs w:val="16"/>
              </w:rPr>
              <w:t xml:space="preserve">sanitarnej </w:t>
            </w:r>
            <w:r w:rsidR="00C21DD5">
              <w:rPr>
                <w:rFonts w:ascii="Arial CE" w:hAnsi="Arial CE" w:cs="Arial CE"/>
                <w:i/>
                <w:sz w:val="16"/>
                <w:szCs w:val="16"/>
              </w:rPr>
              <w:t>w</w:t>
            </w:r>
            <w:r w:rsidR="00066582">
              <w:rPr>
                <w:rFonts w:ascii="Arial CE" w:hAnsi="Arial CE" w:cs="Arial CE"/>
                <w:i/>
                <w:sz w:val="16"/>
                <w:szCs w:val="16"/>
              </w:rPr>
              <w:t xml:space="preserve"> Gminie Smyków wraz z wykonaniem  projektu</w:t>
            </w:r>
            <w:r w:rsidR="00C21DD5">
              <w:rPr>
                <w:rFonts w:ascii="Arial CE" w:hAnsi="Arial CE" w:cs="Arial CE"/>
                <w:i/>
                <w:sz w:val="16"/>
                <w:szCs w:val="16"/>
              </w:rPr>
              <w:t xml:space="preserve"> </w:t>
            </w:r>
            <w:r w:rsidR="00066582">
              <w:rPr>
                <w:rFonts w:ascii="Arial CE" w:hAnsi="Arial CE" w:cs="Arial CE"/>
                <w:i/>
                <w:sz w:val="16"/>
                <w:szCs w:val="16"/>
              </w:rPr>
              <w:t>budowlanego i wykonawczego           dla miejscowości: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 Smyków,</w:t>
            </w:r>
            <w:r w:rsidR="00066582">
              <w:rPr>
                <w:rFonts w:ascii="Arial CE" w:hAnsi="Arial CE" w:cs="Arial CE"/>
                <w:i/>
                <w:sz w:val="16"/>
                <w:szCs w:val="16"/>
              </w:rPr>
              <w:t xml:space="preserve"> </w:t>
            </w:r>
            <w:r w:rsidR="00C21DD5">
              <w:rPr>
                <w:rFonts w:ascii="Arial CE" w:hAnsi="Arial CE" w:cs="Arial CE"/>
                <w:i/>
                <w:sz w:val="16"/>
                <w:szCs w:val="16"/>
              </w:rPr>
              <w:t>Królewiec</w:t>
            </w:r>
            <w:r w:rsidR="00311922">
              <w:rPr>
                <w:rFonts w:ascii="Arial CE" w:hAnsi="Arial CE" w:cs="Arial CE"/>
                <w:i/>
                <w:sz w:val="16"/>
                <w:szCs w:val="16"/>
              </w:rPr>
              <w:t>, Królewiec Poprzeczny</w:t>
            </w:r>
            <w:r w:rsidR="00C21DD5">
              <w:rPr>
                <w:rFonts w:ascii="Arial CE" w:hAnsi="Arial CE" w:cs="Arial CE"/>
                <w:i/>
                <w:sz w:val="16"/>
                <w:szCs w:val="16"/>
              </w:rPr>
              <w:t>,</w:t>
            </w:r>
            <w:r w:rsidR="00311922">
              <w:rPr>
                <w:rFonts w:ascii="Arial CE" w:hAnsi="Arial CE" w:cs="Arial CE"/>
                <w:i/>
                <w:sz w:val="16"/>
                <w:szCs w:val="16"/>
              </w:rPr>
              <w:t xml:space="preserve"> Salata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, </w:t>
            </w:r>
            <w:r w:rsidR="00AA5AB7">
              <w:rPr>
                <w:rFonts w:ascii="Arial CE" w:hAnsi="Arial CE" w:cs="Arial CE"/>
                <w:i/>
                <w:sz w:val="16"/>
                <w:szCs w:val="16"/>
              </w:rPr>
              <w:t xml:space="preserve">Zastawie, 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>Adamów</w:t>
            </w:r>
            <w:r w:rsidR="00AA5AB7">
              <w:rPr>
                <w:rFonts w:ascii="Arial CE" w:hAnsi="Arial CE" w:cs="Arial CE"/>
                <w:i/>
                <w:sz w:val="16"/>
                <w:szCs w:val="16"/>
              </w:rPr>
              <w:t xml:space="preserve">, Piaski Królewieckie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A91AF9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A91AF9">
              <w:rPr>
                <w:rFonts w:ascii="Arial CE" w:hAnsi="Arial CE" w:cs="Arial CE"/>
                <w:b/>
              </w:rPr>
              <w:t>9.102.000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A91AF9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A91AF9">
              <w:rPr>
                <w:rFonts w:ascii="Arial CE" w:hAnsi="Arial CE" w:cs="Arial CE"/>
                <w:b/>
              </w:rPr>
              <w:t>146.000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0509BE" w:rsidRDefault="002B63BC" w:rsidP="000509BE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0509BE">
              <w:rPr>
                <w:rFonts w:ascii="Arial CE" w:hAnsi="Arial CE" w:cs="Arial CE"/>
                <w:b/>
              </w:rPr>
              <w:t> </w:t>
            </w:r>
            <w:r w:rsidR="000509BE" w:rsidRPr="000509BE">
              <w:rPr>
                <w:rFonts w:ascii="Arial CE" w:hAnsi="Arial CE" w:cs="Arial CE"/>
                <w:b/>
              </w:rPr>
              <w:t>2</w:t>
            </w:r>
            <w:r w:rsidRPr="000509BE">
              <w:rPr>
                <w:rFonts w:ascii="Arial CE" w:hAnsi="Arial CE" w:cs="Arial CE"/>
                <w:b/>
              </w:rPr>
              <w:t>6.000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0509BE" w:rsidRDefault="002B63BC" w:rsidP="000509BE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="000509BE" w:rsidRPr="000509BE">
              <w:rPr>
                <w:rFonts w:ascii="Arial CE" w:hAnsi="Arial CE" w:cs="Arial CE"/>
                <w:b/>
              </w:rPr>
              <w:t>120.000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1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1.697.000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26.000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26.000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</w:tr>
      <w:tr w:rsidR="002B63BC" w:rsidRPr="00800089" w:rsidTr="000B4C2D">
        <w:trPr>
          <w:trHeight w:val="7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7.405.000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120.000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0509BE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0509BE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="000509BE">
              <w:rPr>
                <w:rFonts w:ascii="Arial CE" w:hAnsi="Arial CE" w:cs="Arial CE"/>
              </w:rPr>
              <w:t>120.000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</w:tr>
      <w:tr w:rsidR="00864B15" w:rsidRPr="00800089" w:rsidTr="00E652CC">
        <w:trPr>
          <w:trHeight w:val="133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lastRenderedPageBreak/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11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12</w:t>
            </w:r>
          </w:p>
        </w:tc>
      </w:tr>
      <w:tr w:rsidR="002B63BC" w:rsidRPr="00800089" w:rsidTr="00E652CC">
        <w:trPr>
          <w:trHeight w:val="133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4.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01010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B95363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B95363">
              <w:rPr>
                <w:rFonts w:ascii="Arial CE" w:hAnsi="Arial CE" w:cs="Arial CE"/>
                <w:i/>
                <w:sz w:val="16"/>
                <w:szCs w:val="16"/>
              </w:rPr>
              <w:t>Budowa kanalizacji w gminie Smyków w miejscowościach Miedzierza i Matyniów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>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83287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983287">
              <w:rPr>
                <w:rFonts w:ascii="Arial CE" w:hAnsi="Arial CE" w:cs="Arial CE"/>
                <w:b/>
              </w:rPr>
              <w:t>4.750.223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83287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983287">
              <w:rPr>
                <w:rFonts w:ascii="Arial CE" w:hAnsi="Arial CE" w:cs="Arial CE"/>
                <w:b/>
              </w:rPr>
              <w:t> 3.244.096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83287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983287">
              <w:rPr>
                <w:rFonts w:ascii="Arial CE" w:hAnsi="Arial CE" w:cs="Arial CE"/>
                <w:b/>
              </w:rPr>
              <w:t>495.404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83287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983287">
              <w:rPr>
                <w:rFonts w:ascii="Arial CE" w:hAnsi="Arial CE" w:cs="Arial CE"/>
                <w:b/>
              </w:rPr>
              <w:t>688.750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983287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983287">
              <w:rPr>
                <w:rFonts w:ascii="Arial CE" w:hAnsi="Arial CE" w:cs="Arial CE"/>
                <w:b/>
              </w:rPr>
              <w:t>330.846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983287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 </w:t>
            </w:r>
            <w:r w:rsidRPr="00983287">
              <w:rPr>
                <w:rFonts w:ascii="Arial CE" w:hAnsi="Arial CE" w:cs="Arial CE"/>
                <w:b/>
              </w:rPr>
              <w:t>1.729.096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1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857.000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585.000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495.404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89.596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</w:tr>
      <w:tr w:rsidR="002B63BC" w:rsidRPr="00800089" w:rsidTr="00E652CC">
        <w:trPr>
          <w:trHeight w:val="1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3.893.223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2.659.096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688.750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241.250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1.729.096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</w:tr>
      <w:tr w:rsidR="002B63BC" w:rsidRPr="00800089" w:rsidTr="00E652CC">
        <w:trPr>
          <w:trHeight w:val="646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40002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0E4BDF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Ciągłość działania gospodarki komunalnej celem zaopatrzenia w wodę,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83287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983287">
              <w:rPr>
                <w:rFonts w:ascii="Arial CE" w:hAnsi="Arial CE" w:cs="Arial CE"/>
                <w:b/>
              </w:rPr>
              <w:t>382.500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83287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983287">
              <w:rPr>
                <w:rFonts w:ascii="Arial CE" w:hAnsi="Arial CE" w:cs="Arial CE"/>
                <w:b/>
              </w:rPr>
              <w:t>91.500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91.500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382.500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91.500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C21DD5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91.500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537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60014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0E4BDF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Przebudowa drogi powiatowej-Nr 0401T Stąporków-Radoszyce- Włoszczowa na odcinku od km 20+400 do km 23+037 o dł. 2637 mb- ETAP I na terenie Gminy Smyków</w:t>
            </w:r>
            <w:r w:rsidR="00311922">
              <w:rPr>
                <w:rFonts w:ascii="Arial CE" w:hAnsi="Arial CE" w:cs="Arial CE"/>
                <w:i/>
                <w:sz w:val="16"/>
                <w:szCs w:val="16"/>
              </w:rPr>
              <w:t xml:space="preserve"> (Kozów)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>- pomoc finansowa,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92C2D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192C2D">
              <w:rPr>
                <w:rFonts w:ascii="Arial CE" w:hAnsi="Arial CE" w:cs="Arial CE"/>
                <w:b/>
              </w:rPr>
              <w:t>662.905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92C2D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192C2D">
              <w:rPr>
                <w:rFonts w:ascii="Arial CE" w:hAnsi="Arial CE" w:cs="Arial CE"/>
                <w:b/>
              </w:rPr>
              <w:t>640.900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92C2D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92C2D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192C2D">
              <w:rPr>
                <w:rFonts w:ascii="Arial CE" w:hAnsi="Arial CE" w:cs="Arial CE"/>
                <w:b/>
              </w:rPr>
              <w:t>640.900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Starostwo Powiatowe</w:t>
            </w:r>
          </w:p>
        </w:tc>
      </w:tr>
      <w:tr w:rsidR="002B63BC" w:rsidRPr="00800089" w:rsidTr="00E652CC">
        <w:trPr>
          <w:trHeight w:val="276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662.905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640.900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640.900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1584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60014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C21F8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Przebudowa drogi powiatowej Nr 0459 Barak-Miedzierza-Smyków na odcinku od km +000 km do km +960 o dł. 3960 mb w ramach narodowego Programu Przebudowy dróg lokalnych na terenie powiatu koneckiego- pomoc finansowa,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92C2D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192C2D">
              <w:rPr>
                <w:rFonts w:ascii="Arial CE" w:hAnsi="Arial CE" w:cs="Arial CE"/>
                <w:b/>
              </w:rPr>
              <w:t>873.312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92C2D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192C2D">
              <w:rPr>
                <w:rFonts w:ascii="Arial CE" w:hAnsi="Arial CE" w:cs="Arial CE"/>
                <w:b/>
              </w:rPr>
              <w:t>825.000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92C2D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92C2D" w:rsidRDefault="00284316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825.000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Starostwo Powiatowe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873.312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825.000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84316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825.000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C21DD5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71004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A1159B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Oprac.</w:t>
            </w:r>
            <w:r w:rsidRPr="00A1159B">
              <w:rPr>
                <w:rFonts w:ascii="Arial CE" w:hAnsi="Arial CE" w:cs="Arial CE"/>
                <w:i/>
                <w:sz w:val="16"/>
                <w:szCs w:val="16"/>
              </w:rPr>
              <w:t xml:space="preserve"> planu zagospodarowania przestrzennego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 celem przeznaczenia charakteru terenu- stanowi prawo miejscowe,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146.400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14.640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14.640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146.400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14.640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C21DD5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14.640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C21DD5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72095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C4117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1C4117">
              <w:rPr>
                <w:rFonts w:ascii="Arial CE" w:hAnsi="Arial CE" w:cs="Arial CE"/>
                <w:i/>
                <w:sz w:val="16"/>
                <w:szCs w:val="16"/>
              </w:rPr>
              <w:t>„e-świętokrzyskie”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 Budowa Systemu Informacji Przestrzennej Województwa Świętokrzyskiego,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84.968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84.968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19.883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65.085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Świętokrzyski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76.571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76.571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11.486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65.085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8.397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8.397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8.397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864B15" w:rsidRPr="00800089" w:rsidTr="00864B15">
        <w:trPr>
          <w:trHeight w:val="27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12</w:t>
            </w:r>
          </w:p>
        </w:tc>
      </w:tr>
      <w:tr w:rsidR="002B63BC" w:rsidRPr="00800089" w:rsidTr="00E652CC">
        <w:trPr>
          <w:trHeight w:val="547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lastRenderedPageBreak/>
              <w:t>1</w:t>
            </w:r>
            <w:r w:rsidR="00C21DD5">
              <w:rPr>
                <w:rFonts w:ascii="Arial CE" w:hAnsi="Arial CE" w:cs="Arial CE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72095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C4117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„e-świętokrzyskie” Rozbudowa Infrastruktury Informatycznej JST, w tym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254.292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250.876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43.842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rPr>
                <w:rFonts w:ascii="Arial CE" w:hAnsi="Arial CE" w:cs="Arial CE"/>
                <w:b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207.034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Świętokrzyski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254.292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250.876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43.842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207.034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21DD5">
              <w:rPr>
                <w:rFonts w:ascii="Arial CE" w:hAnsi="Arial CE" w:cs="Arial CE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75023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75D29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Ciągłość działania jednostki Urzędu Gminy w celu prawidłowego funkcjonowania Gminy,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178.400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42.600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42.600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178.400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42.600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156B47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42.600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21DD5">
              <w:rPr>
                <w:rFonts w:ascii="Arial CE" w:hAnsi="Arial CE" w:cs="Arial CE"/>
              </w:rPr>
              <w:t>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75023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75D29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Remont urządzeń budowlanych służących odprowadzaniu wody częściowe odwodnienie podpiwniczenia, odprowadzenie wody deszczowej- budynek wielof.  w Smykowie,   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10</w:t>
            </w:r>
            <w:r>
              <w:rPr>
                <w:rFonts w:ascii="Arial CE" w:hAnsi="Arial CE" w:cs="Arial CE"/>
                <w:b/>
              </w:rPr>
              <w:t>5.612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105.612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21DD5">
              <w:rPr>
                <w:rFonts w:ascii="Arial CE" w:hAnsi="Arial CE" w:cs="Arial CE"/>
              </w:rPr>
              <w:t>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75412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75D29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Ciągłość działania jednostek OSP celem zapewnienia bezpieczeństwa,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16.660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16.660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21DD5">
              <w:rPr>
                <w:rFonts w:ascii="Arial CE" w:hAnsi="Arial CE" w:cs="Arial CE"/>
              </w:rPr>
              <w:t>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75495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372E1A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372E1A">
              <w:rPr>
                <w:rFonts w:ascii="Arial CE" w:hAnsi="Arial CE" w:cs="Arial CE"/>
                <w:i/>
                <w:sz w:val="16"/>
                <w:szCs w:val="16"/>
              </w:rPr>
              <w:t>Adaptacja pomieszczeń budynku na p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>otrzeby świetlicy środowisk.</w:t>
            </w:r>
            <w:r w:rsidRPr="00372E1A">
              <w:rPr>
                <w:rFonts w:ascii="Arial CE" w:hAnsi="Arial CE" w:cs="Arial CE"/>
                <w:i/>
                <w:sz w:val="16"/>
                <w:szCs w:val="16"/>
              </w:rPr>
              <w:t>w Kozowie</w:t>
            </w:r>
            <w:r w:rsidR="00311922">
              <w:rPr>
                <w:rFonts w:ascii="Arial CE" w:hAnsi="Arial CE" w:cs="Arial CE"/>
                <w:i/>
                <w:sz w:val="16"/>
                <w:szCs w:val="16"/>
              </w:rPr>
              <w:t xml:space="preserve"> z opracowaniem dok.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>,w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500.000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427732" w:rsidRDefault="00284316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427732">
              <w:rPr>
                <w:rFonts w:ascii="Arial CE" w:hAnsi="Arial CE" w:cs="Arial CE"/>
                <w:b/>
              </w:rPr>
              <w:t>100.000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372E1A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500.000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84316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100.000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21DD5">
              <w:rPr>
                <w:rFonts w:ascii="Arial CE" w:hAnsi="Arial CE" w:cs="Arial CE"/>
              </w:rPr>
              <w:t>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75702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415819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Obsługa długu w celu spłaty odsetek od zaciągniętych pożyczek i kredytów,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1.642.000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1.642.000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21DD5">
              <w:rPr>
                <w:rFonts w:ascii="Arial CE" w:hAnsi="Arial CE" w:cs="Arial CE"/>
              </w:rPr>
              <w:t>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80101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415819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Ciągłość działania jednostki S.P. w Królewcu w celu edukacyjno- wychowawczym uczniów,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47.600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11.400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11.400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Szkoła Podstawowa   w Królewcu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47.600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11.400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11.400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21DD5">
              <w:rPr>
                <w:rFonts w:ascii="Arial CE" w:hAnsi="Arial CE" w:cs="Arial CE"/>
              </w:rPr>
              <w:t>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80101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Ciągłość działania jednostki S.P. w Miedzierzy w celu edukacyjno- wychowawczym uczniów,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88.500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21.200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21.200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Szkoła Podstawowa   w Miedzierzy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88.500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21.200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21.200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</w:tbl>
    <w:p w:rsidR="00864B15" w:rsidRDefault="00864B15" w:rsidP="00864B15">
      <w:pPr>
        <w:spacing w:after="0"/>
        <w:jc w:val="center"/>
        <w:rPr>
          <w:rFonts w:ascii="Arial CE" w:hAnsi="Arial CE" w:cs="Arial CE"/>
          <w:sz w:val="18"/>
          <w:szCs w:val="18"/>
        </w:rPr>
        <w:sectPr w:rsidR="00864B15" w:rsidSect="00634B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1418" w:right="1418" w:bottom="680" w:left="1418" w:header="0" w:footer="0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511"/>
        <w:tblW w:w="14985" w:type="dxa"/>
        <w:tblCellMar>
          <w:left w:w="70" w:type="dxa"/>
          <w:right w:w="70" w:type="dxa"/>
        </w:tblCellMar>
        <w:tblLook w:val="04A0"/>
      </w:tblPr>
      <w:tblGrid>
        <w:gridCol w:w="663"/>
        <w:gridCol w:w="647"/>
        <w:gridCol w:w="830"/>
        <w:gridCol w:w="2450"/>
        <w:gridCol w:w="1242"/>
        <w:gridCol w:w="1355"/>
        <w:gridCol w:w="1180"/>
        <w:gridCol w:w="1180"/>
        <w:gridCol w:w="1213"/>
        <w:gridCol w:w="1364"/>
        <w:gridCol w:w="1350"/>
        <w:gridCol w:w="1511"/>
      </w:tblGrid>
      <w:tr w:rsidR="00864B15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lastRenderedPageBreak/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12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21DD5">
              <w:rPr>
                <w:rFonts w:ascii="Arial CE" w:hAnsi="Arial CE" w:cs="Arial CE"/>
              </w:rPr>
              <w:t>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801</w:t>
            </w:r>
            <w:r w:rsidR="000C2733">
              <w:rPr>
                <w:rFonts w:ascii="Arial CE" w:hAnsi="Arial CE" w:cs="Arial CE"/>
              </w:rPr>
              <w:t>10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Ciągłość działania jednostki Gimnazjum. w Miedzierzy w celu edukacyjno- wychowawczym uczniów,w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58.400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14.000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Gimnazjum    w Miedzierzy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58.400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152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C21DD5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85219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Ciągłość działania jednostki GOPS celem umożliwienia osobom i rodzinom przezwyciężania trudnych sytuacji życiowych wykorzystując ich własne uprawnienia, zasoby i możliwości,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10.450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2.500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GOPS             w Smykowie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10.450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1524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  <w:r w:rsidR="00C21DD5">
              <w:rPr>
                <w:rFonts w:ascii="Arial CE" w:hAnsi="Arial CE" w:cs="Arial CE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85395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82DD3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Dotacja celowa na prowadzenie systematycznych działań w zakresie pozyskiwania żywności mających na celu poprawę sytuacji żywnościowych rodzin na terenie Gminy Smyków(jednostka wyłoniona w drodze konkursu),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427732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427732">
              <w:rPr>
                <w:rFonts w:ascii="Arial CE" w:hAnsi="Arial CE" w:cs="Arial CE"/>
                <w:b/>
              </w:rPr>
              <w:t>4.000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2.000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427732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427732">
              <w:rPr>
                <w:rFonts w:ascii="Arial CE" w:hAnsi="Arial CE" w:cs="Arial CE"/>
                <w:b/>
              </w:rPr>
              <w:t>2.000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156B47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156B47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  <w:r w:rsidR="00C21DD5">
              <w:rPr>
                <w:rFonts w:ascii="Arial CE" w:hAnsi="Arial CE" w:cs="Arial CE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85395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82DD3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Program Operacyjny Kapitał Ludzki Dział 9.1.2 Projekt pt. „Równe szanse”, w tym;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658.810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316.134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rPr>
                <w:rFonts w:ascii="Arial CE" w:hAnsi="Arial CE" w:cs="Arial CE"/>
                <w:b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rPr>
                <w:rFonts w:ascii="Arial CE" w:hAnsi="Arial CE" w:cs="Arial CE"/>
                <w:b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F235AB" w:rsidRDefault="00744B8A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47.420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F235AB" w:rsidRDefault="00744B8A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268.714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612.810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306.134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744B8A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45.920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744B8A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260.214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46.000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1.500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8.500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  <w:r w:rsidR="00C21DD5">
              <w:rPr>
                <w:rFonts w:ascii="Arial CE" w:hAnsi="Arial CE" w:cs="Arial CE"/>
              </w:rPr>
              <w:t>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85395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Program Operacyjny Kapitał Ludzki Dział 9.1. Projekt pt. „Małe przedszkola wielka sprawa”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0C2733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250</w:t>
            </w:r>
            <w:r w:rsidR="002B63BC" w:rsidRPr="00F235AB">
              <w:rPr>
                <w:rFonts w:ascii="Arial CE" w:hAnsi="Arial CE" w:cs="Arial CE"/>
                <w:b/>
              </w:rPr>
              <w:t>.148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70.268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rPr>
                <w:rFonts w:ascii="Arial CE" w:hAnsi="Arial CE" w:cs="Arial CE"/>
                <w:b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rPr>
                <w:rFonts w:ascii="Arial CE" w:hAnsi="Arial CE" w:cs="Arial CE"/>
                <w:b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F235AB" w:rsidRDefault="00744B8A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9.296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F235AB" w:rsidRDefault="00744B8A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60.972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0C2733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250</w:t>
            </w:r>
            <w:r w:rsidR="002B63BC">
              <w:rPr>
                <w:rFonts w:ascii="Arial CE" w:hAnsi="Arial CE" w:cs="Arial CE"/>
              </w:rPr>
              <w:t>.148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70.268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744B8A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9.296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744B8A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60.972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  <w:r w:rsidR="00C21DD5">
              <w:rPr>
                <w:rFonts w:ascii="Arial CE" w:hAnsi="Arial CE" w:cs="Arial CE"/>
              </w:rPr>
              <w:t>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90015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E2DDA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Ciągłość działania gospodarki komunalnej w zakresie oświetlenia ulic, placów, dróg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501.000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120.000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1536E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91536E">
              <w:rPr>
                <w:rFonts w:ascii="Arial CE" w:hAnsi="Arial CE" w:cs="Arial CE"/>
                <w:b/>
              </w:rPr>
              <w:t>120.000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7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501.000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120.000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120.000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  <w:r w:rsidR="00C21DD5">
              <w:rPr>
                <w:rFonts w:ascii="Arial CE" w:hAnsi="Arial CE" w:cs="Arial CE"/>
              </w:rPr>
              <w:t>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92109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E2DDA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EE2DDA">
              <w:rPr>
                <w:rFonts w:ascii="Arial CE" w:hAnsi="Arial CE" w:cs="Arial CE"/>
                <w:i/>
                <w:sz w:val="16"/>
                <w:szCs w:val="16"/>
              </w:rPr>
              <w:t>Budowa budynku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 użyteczności społeczno- kulturalnej wraz z garażem dla OSP Królewiec- działka Nr 363/3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1.105.000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500.000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284316" w:rsidRDefault="00284316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284316">
              <w:rPr>
                <w:rFonts w:ascii="Arial CE" w:hAnsi="Arial CE" w:cs="Arial CE"/>
                <w:b/>
              </w:rPr>
              <w:t>500.000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864B15">
        <w:trPr>
          <w:trHeight w:val="7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E2DDA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1.105.000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1536E" w:rsidRDefault="00284316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500.000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864B15" w:rsidRPr="00800089" w:rsidTr="00864B15">
        <w:trPr>
          <w:trHeight w:val="273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124189" w:rsidRDefault="00124189" w:rsidP="00124189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24189">
              <w:rPr>
                <w:rFonts w:ascii="Arial CE" w:hAnsi="Arial CE" w:cs="Arial CE"/>
                <w:sz w:val="18"/>
                <w:szCs w:val="18"/>
              </w:rPr>
              <w:lastRenderedPageBreak/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124189" w:rsidRDefault="00124189" w:rsidP="00124189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24189">
              <w:rPr>
                <w:rFonts w:ascii="Arial CE" w:hAnsi="Arial CE" w:cs="Arial CE"/>
                <w:sz w:val="18"/>
                <w:szCs w:val="18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124189" w:rsidRDefault="00124189" w:rsidP="00124189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24189">
              <w:rPr>
                <w:rFonts w:ascii="Arial CE" w:hAnsi="Arial CE" w:cs="Arial CE"/>
                <w:sz w:val="18"/>
                <w:szCs w:val="18"/>
              </w:rPr>
              <w:t>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124189" w:rsidRDefault="00124189" w:rsidP="00124189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24189">
              <w:rPr>
                <w:rFonts w:ascii="Arial CE" w:hAnsi="Arial CE" w:cs="Arial CE"/>
                <w:sz w:val="18"/>
                <w:szCs w:val="18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124189" w:rsidRDefault="00124189" w:rsidP="00124189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24189">
              <w:rPr>
                <w:rFonts w:ascii="Arial CE" w:hAnsi="Arial CE" w:cs="Arial CE"/>
                <w:sz w:val="18"/>
                <w:szCs w:val="18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124189" w:rsidRDefault="00124189" w:rsidP="00124189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24189">
              <w:rPr>
                <w:rFonts w:ascii="Arial CE" w:hAnsi="Arial CE" w:cs="Arial CE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124189" w:rsidRDefault="00124189" w:rsidP="00124189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24189">
              <w:rPr>
                <w:rFonts w:ascii="Arial CE" w:hAnsi="Arial CE" w:cs="Arial CE"/>
                <w:sz w:val="18"/>
                <w:szCs w:val="18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124189" w:rsidRDefault="00124189" w:rsidP="00124189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24189">
              <w:rPr>
                <w:rFonts w:ascii="Arial CE" w:hAnsi="Arial CE" w:cs="Arial CE"/>
                <w:sz w:val="18"/>
                <w:szCs w:val="18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124189" w:rsidRDefault="00124189" w:rsidP="00124189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24189">
              <w:rPr>
                <w:rFonts w:ascii="Arial CE" w:hAnsi="Arial CE" w:cs="Arial CE"/>
                <w:sz w:val="18"/>
                <w:szCs w:val="18"/>
              </w:rPr>
              <w:t>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B15" w:rsidRPr="00124189" w:rsidRDefault="00124189" w:rsidP="00124189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24189">
              <w:rPr>
                <w:rFonts w:ascii="Arial CE" w:hAnsi="Arial CE" w:cs="Arial CE"/>
                <w:sz w:val="18"/>
                <w:szCs w:val="18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B15" w:rsidRPr="00124189" w:rsidRDefault="00124189" w:rsidP="00124189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24189">
              <w:rPr>
                <w:rFonts w:ascii="Arial CE" w:hAnsi="Arial CE" w:cs="Arial CE"/>
                <w:sz w:val="18"/>
                <w:szCs w:val="18"/>
              </w:rPr>
              <w:t>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124189" w:rsidRDefault="00124189" w:rsidP="00124189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24189">
              <w:rPr>
                <w:rFonts w:ascii="Arial CE" w:hAnsi="Arial CE" w:cs="Arial CE"/>
                <w:sz w:val="18"/>
                <w:szCs w:val="18"/>
              </w:rPr>
              <w:t>12</w:t>
            </w:r>
          </w:p>
        </w:tc>
      </w:tr>
      <w:tr w:rsidR="002B63BC" w:rsidRPr="00800089" w:rsidTr="00E652CC">
        <w:trPr>
          <w:trHeight w:val="109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  <w:r w:rsidR="00C21DD5">
              <w:rPr>
                <w:rFonts w:ascii="Arial CE" w:hAnsi="Arial CE" w:cs="Arial CE"/>
              </w:rPr>
              <w:t>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92116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E2DDA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Dotacja podmiotowa dla Instytucji Kultury celem zaspokojenia i rozwijania potrzeb społeczeństwa oraz rozwoju kultury i wiedzy na terenie gminy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254.068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61.468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F235AB">
              <w:rPr>
                <w:rFonts w:ascii="Arial CE" w:hAnsi="Arial CE" w:cs="Arial CE"/>
                <w:b/>
              </w:rPr>
              <w:t>61.468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Instytucja Kultury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7B4709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254.068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61.468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1536E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91536E">
              <w:rPr>
                <w:rFonts w:ascii="Arial CE" w:hAnsi="Arial CE" w:cs="Arial CE"/>
              </w:rPr>
              <w:t>61.468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  <w:r w:rsidR="00C21DD5">
              <w:rPr>
                <w:rFonts w:ascii="Arial CE" w:hAnsi="Arial CE" w:cs="Arial CE"/>
              </w:rPr>
              <w:t>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926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92605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552F2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Ciągłość działania kultury fizycznej i sportu celem zagospodarowania czasu wolnego dla dzieci i młodzieży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14.600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3.500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F235AB">
              <w:rPr>
                <w:rFonts w:ascii="Arial CE" w:hAnsi="Arial CE" w:cs="Arial CE"/>
                <w:b/>
              </w:rPr>
              <w:t>3.500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14.600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1536E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91536E">
              <w:rPr>
                <w:rFonts w:ascii="Arial CE" w:hAnsi="Arial CE" w:cs="Arial CE"/>
              </w:rPr>
              <w:t>3.500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162"/>
        </w:trPr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</w:rPr>
            </w:pPr>
            <w:r w:rsidRPr="00800089">
              <w:rPr>
                <w:rFonts w:ascii="Arial CE" w:hAnsi="Arial CE" w:cs="Arial CE"/>
                <w:b/>
                <w:bCs/>
              </w:rPr>
              <w:t>Ogółem</w:t>
            </w:r>
            <w:r>
              <w:rPr>
                <w:rFonts w:ascii="Arial CE" w:hAnsi="Arial CE" w:cs="Arial CE"/>
                <w:b/>
                <w:bCs/>
              </w:rPr>
              <w:t>, w tym: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D6CC9" w:rsidRDefault="000C2733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26.400</w:t>
            </w:r>
            <w:r w:rsidR="007B4709">
              <w:rPr>
                <w:rFonts w:ascii="Arial CE" w:hAnsi="Arial CE" w:cs="Arial CE"/>
                <w:b/>
              </w:rPr>
              <w:t>.482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  <w:bCs/>
              </w:rPr>
            </w:pPr>
            <w:r w:rsidRPr="00800089">
              <w:rPr>
                <w:rFonts w:ascii="Arial CE" w:hAnsi="Arial CE" w:cs="Arial CE"/>
                <w:b/>
                <w:bCs/>
              </w:rPr>
              <w:t> </w:t>
            </w:r>
            <w:r>
              <w:rPr>
                <w:rFonts w:ascii="Arial CE" w:hAnsi="Arial CE" w:cs="Arial CE"/>
                <w:b/>
                <w:bCs/>
              </w:rPr>
              <w:t>10.</w:t>
            </w:r>
            <w:r w:rsidR="00156B47">
              <w:rPr>
                <w:rFonts w:ascii="Arial CE" w:hAnsi="Arial CE" w:cs="Arial CE"/>
                <w:b/>
                <w:bCs/>
              </w:rPr>
              <w:t>074.207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3E6A44" w:rsidRDefault="002B63BC" w:rsidP="003E6A44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="003E6A44" w:rsidRPr="003E6A44">
              <w:rPr>
                <w:rFonts w:ascii="Arial CE" w:hAnsi="Arial CE" w:cs="Arial CE"/>
                <w:b/>
              </w:rPr>
              <w:t>2.202.067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42C56" w:rsidRDefault="003E6A44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5.153.677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42C5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F42C56">
              <w:rPr>
                <w:rFonts w:ascii="Arial CE" w:hAnsi="Arial CE" w:cs="Arial CE"/>
                <w:b/>
              </w:rPr>
              <w:t>332.346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42C5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F42C56">
              <w:rPr>
                <w:rFonts w:ascii="Arial CE" w:hAnsi="Arial CE" w:cs="Arial CE"/>
                <w:b/>
              </w:rPr>
              <w:t>2.386.117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800089">
              <w:rPr>
                <w:rFonts w:ascii="Arial CE" w:hAnsi="Arial CE" w:cs="Arial CE"/>
                <w:b/>
                <w:bCs/>
              </w:rPr>
              <w:t>x</w:t>
            </w:r>
          </w:p>
        </w:tc>
      </w:tr>
      <w:tr w:rsidR="002B63BC" w:rsidRPr="00800089" w:rsidTr="00E652CC">
        <w:trPr>
          <w:trHeight w:val="299"/>
        </w:trPr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Wydatki bieżące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D6CC9" w:rsidRDefault="00285F29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7.724</w:t>
            </w:r>
            <w:r w:rsidR="002B63BC">
              <w:rPr>
                <w:rFonts w:ascii="Arial CE" w:hAnsi="Arial CE" w:cs="Arial CE"/>
                <w:b/>
              </w:rPr>
              <w:t>.545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2.</w:t>
            </w:r>
            <w:r w:rsidR="00156B47">
              <w:rPr>
                <w:rFonts w:ascii="Arial CE" w:hAnsi="Arial CE" w:cs="Arial CE"/>
                <w:b/>
                <w:bCs/>
              </w:rPr>
              <w:t>181.607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40E5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740E5B"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.</w:t>
            </w:r>
            <w:r w:rsidR="00156B47">
              <w:rPr>
                <w:rFonts w:ascii="Arial CE" w:hAnsi="Arial CE" w:cs="Arial CE"/>
                <w:b/>
              </w:rPr>
              <w:t>715.609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40E5B" w:rsidRDefault="002B63BC" w:rsidP="00E652CC">
            <w:pPr>
              <w:spacing w:after="0"/>
              <w:rPr>
                <w:rFonts w:ascii="Arial CE" w:hAnsi="Arial CE" w:cs="Arial CE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40E5B" w:rsidRDefault="002B63BC" w:rsidP="00E652CC">
            <w:pPr>
              <w:spacing w:after="0"/>
              <w:rPr>
                <w:rFonts w:ascii="Arial CE" w:hAnsi="Arial CE" w:cs="Arial CE"/>
                <w:b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40E5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740E5B">
              <w:rPr>
                <w:rFonts w:ascii="Arial CE" w:hAnsi="Arial CE" w:cs="Arial CE"/>
                <w:b/>
              </w:rPr>
              <w:t>89.596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40E5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740E5B">
              <w:rPr>
                <w:rFonts w:ascii="Arial CE" w:hAnsi="Arial CE" w:cs="Arial CE"/>
                <w:b/>
              </w:rPr>
              <w:t>376.402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</w:p>
        </w:tc>
      </w:tr>
      <w:tr w:rsidR="002B63BC" w:rsidRPr="00800089" w:rsidTr="00E652CC">
        <w:trPr>
          <w:trHeight w:val="304"/>
        </w:trPr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Wydatki majątkowe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D6CC9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1</w:t>
            </w:r>
            <w:r w:rsidR="00285F29">
              <w:rPr>
                <w:rFonts w:ascii="Arial CE" w:hAnsi="Arial CE" w:cs="Arial CE"/>
                <w:b/>
              </w:rPr>
              <w:t>8.675</w:t>
            </w:r>
            <w:r w:rsidR="00156B47">
              <w:rPr>
                <w:rFonts w:ascii="Arial CE" w:hAnsi="Arial CE" w:cs="Arial CE"/>
                <w:b/>
              </w:rPr>
              <w:t>.937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156B47" w:rsidP="00E652CC">
            <w:pPr>
              <w:spacing w:after="0"/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7.892.600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56B47" w:rsidRDefault="003E6A44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486.458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3E6A44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  <w:b/>
              </w:rPr>
              <w:t>5.153.677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40E5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740E5B">
              <w:rPr>
                <w:rFonts w:ascii="Arial CE" w:hAnsi="Arial CE" w:cs="Arial CE"/>
                <w:b/>
              </w:rPr>
              <w:t>242.750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40E5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740E5B">
              <w:rPr>
                <w:rFonts w:ascii="Arial CE" w:hAnsi="Arial CE" w:cs="Arial CE"/>
                <w:b/>
              </w:rPr>
              <w:t>2.009.715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</w:p>
        </w:tc>
      </w:tr>
    </w:tbl>
    <w:p w:rsidR="00886DA6" w:rsidRDefault="00886DA6"/>
    <w:sectPr w:rsidR="00886DA6" w:rsidSect="00864B15">
      <w:pgSz w:w="16838" w:h="11906" w:orient="landscape" w:code="9"/>
      <w:pgMar w:top="1247" w:right="1418" w:bottom="510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7B4" w:rsidRDefault="002877B4" w:rsidP="00864B15">
      <w:pPr>
        <w:spacing w:after="0" w:line="240" w:lineRule="auto"/>
      </w:pPr>
      <w:r>
        <w:separator/>
      </w:r>
    </w:p>
  </w:endnote>
  <w:endnote w:type="continuationSeparator" w:id="1">
    <w:p w:rsidR="002877B4" w:rsidRDefault="002877B4" w:rsidP="00864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979" w:rsidRDefault="0057497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05751"/>
      <w:docPartObj>
        <w:docPartGallery w:val="Page Numbers (Bottom of Page)"/>
        <w:docPartUnique/>
      </w:docPartObj>
    </w:sdtPr>
    <w:sdtContent>
      <w:p w:rsidR="00574979" w:rsidRDefault="00400AE2">
        <w:pPr>
          <w:pStyle w:val="Stopka"/>
          <w:jc w:val="center"/>
        </w:pPr>
        <w:fldSimple w:instr=" PAGE   \* MERGEFORMAT ">
          <w:r w:rsidR="00FB3269">
            <w:rPr>
              <w:noProof/>
            </w:rPr>
            <w:t>1</w:t>
          </w:r>
        </w:fldSimple>
      </w:p>
    </w:sdtContent>
  </w:sdt>
  <w:p w:rsidR="00574979" w:rsidRDefault="0057497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979" w:rsidRDefault="0057497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7B4" w:rsidRDefault="002877B4" w:rsidP="00864B15">
      <w:pPr>
        <w:spacing w:after="0" w:line="240" w:lineRule="auto"/>
      </w:pPr>
      <w:r>
        <w:separator/>
      </w:r>
    </w:p>
  </w:footnote>
  <w:footnote w:type="continuationSeparator" w:id="1">
    <w:p w:rsidR="002877B4" w:rsidRDefault="002877B4" w:rsidP="00864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979" w:rsidRDefault="0057497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979" w:rsidRDefault="00574979">
    <w:pPr>
      <w:pStyle w:val="Nagwek"/>
    </w:pPr>
  </w:p>
  <w:p w:rsidR="00574979" w:rsidRDefault="0057497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979" w:rsidRDefault="0057497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C6EEC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B0914"/>
    <w:multiLevelType w:val="hybridMultilevel"/>
    <w:tmpl w:val="DAF8EE44"/>
    <w:lvl w:ilvl="0" w:tplc="BE069C20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>
    <w:nsid w:val="02B915C6"/>
    <w:multiLevelType w:val="hybridMultilevel"/>
    <w:tmpl w:val="EA4AD218"/>
    <w:lvl w:ilvl="0" w:tplc="7D00C5E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04DE73AC"/>
    <w:multiLevelType w:val="hybridMultilevel"/>
    <w:tmpl w:val="BF6C4AE0"/>
    <w:lvl w:ilvl="0" w:tplc="3A5656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5402A5D"/>
    <w:multiLevelType w:val="hybridMultilevel"/>
    <w:tmpl w:val="D85E1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9771B7"/>
    <w:multiLevelType w:val="hybridMultilevel"/>
    <w:tmpl w:val="CCA6B9D8"/>
    <w:lvl w:ilvl="0" w:tplc="1FBCE8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DF6E51E">
      <w:start w:val="1"/>
      <w:numFmt w:val="lowerLetter"/>
      <w:lvlText w:val="%2)"/>
      <w:lvlJc w:val="left"/>
      <w:pPr>
        <w:tabs>
          <w:tab w:val="num" w:pos="788"/>
        </w:tabs>
        <w:ind w:left="788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6E3C3C"/>
    <w:multiLevelType w:val="hybridMultilevel"/>
    <w:tmpl w:val="255225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956F79"/>
    <w:multiLevelType w:val="hybridMultilevel"/>
    <w:tmpl w:val="2ACC1F4A"/>
    <w:lvl w:ilvl="0" w:tplc="4A286E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028792C"/>
    <w:multiLevelType w:val="hybridMultilevel"/>
    <w:tmpl w:val="F7D070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99694D"/>
    <w:multiLevelType w:val="hybridMultilevel"/>
    <w:tmpl w:val="81D0842A"/>
    <w:lvl w:ilvl="0" w:tplc="E90287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96C788A"/>
    <w:multiLevelType w:val="hybridMultilevel"/>
    <w:tmpl w:val="7BB8A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608BB"/>
    <w:multiLevelType w:val="hybridMultilevel"/>
    <w:tmpl w:val="2F6EEDBA"/>
    <w:lvl w:ilvl="0" w:tplc="BE069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4A05AC"/>
    <w:multiLevelType w:val="hybridMultilevel"/>
    <w:tmpl w:val="20E2C3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5149C"/>
    <w:multiLevelType w:val="hybridMultilevel"/>
    <w:tmpl w:val="F0FA4C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2E5B7A"/>
    <w:multiLevelType w:val="hybridMultilevel"/>
    <w:tmpl w:val="2B7239A8"/>
    <w:lvl w:ilvl="0" w:tplc="29108FD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5">
    <w:nsid w:val="32BB701F"/>
    <w:multiLevelType w:val="multilevel"/>
    <w:tmpl w:val="41387E7E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CE7FED"/>
    <w:multiLevelType w:val="hybridMultilevel"/>
    <w:tmpl w:val="FB06C90C"/>
    <w:lvl w:ilvl="0" w:tplc="A77A907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E3424B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>
    <w:nsid w:val="3F403422"/>
    <w:multiLevelType w:val="hybridMultilevel"/>
    <w:tmpl w:val="5CA24328"/>
    <w:lvl w:ilvl="0" w:tplc="67B0340C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>
    <w:nsid w:val="402A429A"/>
    <w:multiLevelType w:val="hybridMultilevel"/>
    <w:tmpl w:val="4EAC95E4"/>
    <w:lvl w:ilvl="0" w:tplc="C3D2E2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0A9678C"/>
    <w:multiLevelType w:val="hybridMultilevel"/>
    <w:tmpl w:val="173A7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3E46A8"/>
    <w:multiLevelType w:val="hybridMultilevel"/>
    <w:tmpl w:val="BC324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0E50F2"/>
    <w:multiLevelType w:val="hybridMultilevel"/>
    <w:tmpl w:val="7CA2DC0A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510036"/>
    <w:multiLevelType w:val="hybridMultilevel"/>
    <w:tmpl w:val="26968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5C3BA9"/>
    <w:multiLevelType w:val="hybridMultilevel"/>
    <w:tmpl w:val="5DD8BDCA"/>
    <w:lvl w:ilvl="0" w:tplc="8A242C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0A46336"/>
    <w:multiLevelType w:val="hybridMultilevel"/>
    <w:tmpl w:val="B4325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7D2FDD"/>
    <w:multiLevelType w:val="hybridMultilevel"/>
    <w:tmpl w:val="C28269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8364533"/>
    <w:multiLevelType w:val="hybridMultilevel"/>
    <w:tmpl w:val="FC920A6A"/>
    <w:lvl w:ilvl="0" w:tplc="C02E447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37753E"/>
    <w:multiLevelType w:val="hybridMultilevel"/>
    <w:tmpl w:val="8D207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3A1484"/>
    <w:multiLevelType w:val="hybridMultilevel"/>
    <w:tmpl w:val="72E4FC5A"/>
    <w:lvl w:ilvl="0" w:tplc="BE069C20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0">
    <w:nsid w:val="62B86EFD"/>
    <w:multiLevelType w:val="hybridMultilevel"/>
    <w:tmpl w:val="2A7898CA"/>
    <w:lvl w:ilvl="0" w:tplc="EA44D7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11A0813A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64B40BA9"/>
    <w:multiLevelType w:val="hybridMultilevel"/>
    <w:tmpl w:val="AFE8079E"/>
    <w:lvl w:ilvl="0" w:tplc="1702EE5A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2">
    <w:nsid w:val="65C04402"/>
    <w:multiLevelType w:val="hybridMultilevel"/>
    <w:tmpl w:val="297026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8446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7E01BB"/>
    <w:multiLevelType w:val="hybridMultilevel"/>
    <w:tmpl w:val="770EC0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D687CB4"/>
    <w:multiLevelType w:val="hybridMultilevel"/>
    <w:tmpl w:val="EC2269F0"/>
    <w:lvl w:ilvl="0" w:tplc="688E83E8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6">
    <w:nsid w:val="71383A13"/>
    <w:multiLevelType w:val="hybridMultilevel"/>
    <w:tmpl w:val="F6ACABA2"/>
    <w:lvl w:ilvl="0" w:tplc="EE20CE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5E7BD4"/>
    <w:multiLevelType w:val="hybridMultilevel"/>
    <w:tmpl w:val="A7DAEB2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E3B62EA"/>
    <w:multiLevelType w:val="hybridMultilevel"/>
    <w:tmpl w:val="054EF10E"/>
    <w:lvl w:ilvl="0" w:tplc="BE069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6"/>
  </w:num>
  <w:num w:numId="5">
    <w:abstractNumId w:val="27"/>
  </w:num>
  <w:num w:numId="6">
    <w:abstractNumId w:val="34"/>
  </w:num>
  <w:num w:numId="7">
    <w:abstractNumId w:val="16"/>
  </w:num>
  <w:num w:numId="8">
    <w:abstractNumId w:val="5"/>
  </w:num>
  <w:num w:numId="9">
    <w:abstractNumId w:val="22"/>
  </w:num>
  <w:num w:numId="10">
    <w:abstractNumId w:val="12"/>
  </w:num>
  <w:num w:numId="11">
    <w:abstractNumId w:val="4"/>
  </w:num>
  <w:num w:numId="12">
    <w:abstractNumId w:val="33"/>
  </w:num>
  <w:num w:numId="13">
    <w:abstractNumId w:val="26"/>
  </w:num>
  <w:num w:numId="14">
    <w:abstractNumId w:val="37"/>
  </w:num>
  <w:num w:numId="15">
    <w:abstractNumId w:val="23"/>
  </w:num>
  <w:num w:numId="16">
    <w:abstractNumId w:val="11"/>
  </w:num>
  <w:num w:numId="17">
    <w:abstractNumId w:val="18"/>
  </w:num>
  <w:num w:numId="18">
    <w:abstractNumId w:val="29"/>
  </w:num>
  <w:num w:numId="19">
    <w:abstractNumId w:val="38"/>
  </w:num>
  <w:num w:numId="20">
    <w:abstractNumId w:val="20"/>
  </w:num>
  <w:num w:numId="21">
    <w:abstractNumId w:val="21"/>
  </w:num>
  <w:num w:numId="22">
    <w:abstractNumId w:val="25"/>
  </w:num>
  <w:num w:numId="23">
    <w:abstractNumId w:val="10"/>
  </w:num>
  <w:num w:numId="24">
    <w:abstractNumId w:val="9"/>
  </w:num>
  <w:num w:numId="25">
    <w:abstractNumId w:val="19"/>
  </w:num>
  <w:num w:numId="26">
    <w:abstractNumId w:val="24"/>
  </w:num>
  <w:num w:numId="27">
    <w:abstractNumId w:val="2"/>
  </w:num>
  <w:num w:numId="28">
    <w:abstractNumId w:val="7"/>
  </w:num>
  <w:num w:numId="29">
    <w:abstractNumId w:val="3"/>
  </w:num>
  <w:num w:numId="30">
    <w:abstractNumId w:val="1"/>
  </w:num>
  <w:num w:numId="31">
    <w:abstractNumId w:val="13"/>
  </w:num>
  <w:num w:numId="32">
    <w:abstractNumId w:val="8"/>
  </w:num>
  <w:num w:numId="33">
    <w:abstractNumId w:val="28"/>
  </w:num>
  <w:num w:numId="34">
    <w:abstractNumId w:val="35"/>
  </w:num>
  <w:num w:numId="35">
    <w:abstractNumId w:val="30"/>
  </w:num>
  <w:num w:numId="36">
    <w:abstractNumId w:val="32"/>
  </w:num>
  <w:num w:numId="37">
    <w:abstractNumId w:val="31"/>
  </w:num>
  <w:num w:numId="38">
    <w:abstractNumId w:val="36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B63BC"/>
    <w:rsid w:val="000509BE"/>
    <w:rsid w:val="00066582"/>
    <w:rsid w:val="00096E6B"/>
    <w:rsid w:val="000B4C2D"/>
    <w:rsid w:val="000C2733"/>
    <w:rsid w:val="000C27EB"/>
    <w:rsid w:val="000E2953"/>
    <w:rsid w:val="00124189"/>
    <w:rsid w:val="00156B47"/>
    <w:rsid w:val="0018014F"/>
    <w:rsid w:val="00225FB1"/>
    <w:rsid w:val="00277A39"/>
    <w:rsid w:val="00284316"/>
    <w:rsid w:val="00285F29"/>
    <w:rsid w:val="002877B4"/>
    <w:rsid w:val="002B4AB5"/>
    <w:rsid w:val="002B63BC"/>
    <w:rsid w:val="00311922"/>
    <w:rsid w:val="003E6A44"/>
    <w:rsid w:val="00400AE2"/>
    <w:rsid w:val="00412D10"/>
    <w:rsid w:val="00427732"/>
    <w:rsid w:val="004C71E4"/>
    <w:rsid w:val="0052636E"/>
    <w:rsid w:val="00574979"/>
    <w:rsid w:val="0057634C"/>
    <w:rsid w:val="005B310C"/>
    <w:rsid w:val="00634B64"/>
    <w:rsid w:val="006802D5"/>
    <w:rsid w:val="00707A58"/>
    <w:rsid w:val="00744B8A"/>
    <w:rsid w:val="00793B9D"/>
    <w:rsid w:val="007B4709"/>
    <w:rsid w:val="007E0603"/>
    <w:rsid w:val="00823B87"/>
    <w:rsid w:val="008563FD"/>
    <w:rsid w:val="00864B15"/>
    <w:rsid w:val="008773E1"/>
    <w:rsid w:val="00886DA6"/>
    <w:rsid w:val="008926E2"/>
    <w:rsid w:val="009125E5"/>
    <w:rsid w:val="00A13C0C"/>
    <w:rsid w:val="00A5211A"/>
    <w:rsid w:val="00AA5AB7"/>
    <w:rsid w:val="00AD117A"/>
    <w:rsid w:val="00C20989"/>
    <w:rsid w:val="00C21DD5"/>
    <w:rsid w:val="00C836EF"/>
    <w:rsid w:val="00CA06B8"/>
    <w:rsid w:val="00CA1538"/>
    <w:rsid w:val="00D857C7"/>
    <w:rsid w:val="00E613CC"/>
    <w:rsid w:val="00E652CC"/>
    <w:rsid w:val="00EB5080"/>
    <w:rsid w:val="00EF3CD3"/>
    <w:rsid w:val="00FB3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34C"/>
  </w:style>
  <w:style w:type="paragraph" w:styleId="Nagwek3">
    <w:name w:val="heading 3"/>
    <w:basedOn w:val="Normalny"/>
    <w:next w:val="Normalny"/>
    <w:link w:val="Nagwek3Znak"/>
    <w:qFormat/>
    <w:rsid w:val="002B63BC"/>
    <w:pPr>
      <w:keepNext/>
      <w:spacing w:after="80" w:line="360" w:lineRule="auto"/>
      <w:ind w:left="425" w:hanging="425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B63BC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2">
    <w:name w:val="Body Text 2"/>
    <w:basedOn w:val="Normalny"/>
    <w:link w:val="Tekstpodstawowy2Znak"/>
    <w:rsid w:val="002B63BC"/>
    <w:pPr>
      <w:spacing w:after="80" w:line="36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2B63BC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rsid w:val="002B63BC"/>
    <w:pPr>
      <w:spacing w:after="80" w:line="360" w:lineRule="auto"/>
      <w:ind w:left="284" w:hanging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B63BC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2B63BC"/>
    <w:pPr>
      <w:tabs>
        <w:tab w:val="center" w:pos="4536"/>
        <w:tab w:val="right" w:pos="9072"/>
      </w:tabs>
      <w:spacing w:after="8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2B63BC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2B63BC"/>
  </w:style>
  <w:style w:type="paragraph" w:styleId="Tekstdymka">
    <w:name w:val="Balloon Text"/>
    <w:basedOn w:val="Normalny"/>
    <w:link w:val="TekstdymkaZnak"/>
    <w:uiPriority w:val="99"/>
    <w:semiHidden/>
    <w:unhideWhenUsed/>
    <w:rsid w:val="002B63BC"/>
    <w:pPr>
      <w:spacing w:after="0" w:line="240" w:lineRule="auto"/>
      <w:ind w:left="425" w:hanging="425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3BC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rsid w:val="002B6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B63BC"/>
    <w:pPr>
      <w:ind w:left="708"/>
    </w:pPr>
    <w:rPr>
      <w:rFonts w:ascii="Calibri" w:eastAsia="Calibri" w:hAnsi="Calibri" w:cs="Times New Roman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2B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ny"/>
    <w:rsid w:val="002B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0">
    <w:name w:val="p0"/>
    <w:basedOn w:val="Normalny"/>
    <w:rsid w:val="002B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63BC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63BC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2B63BC"/>
    <w:rPr>
      <w:vertAlign w:val="superscript"/>
    </w:rPr>
  </w:style>
  <w:style w:type="paragraph" w:styleId="Nagwek">
    <w:name w:val="header"/>
    <w:basedOn w:val="Normalny"/>
    <w:link w:val="NagwekZnak"/>
    <w:rsid w:val="002B63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2B63BC"/>
    <w:rPr>
      <w:rFonts w:ascii="Times New Roman" w:eastAsia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99"/>
    <w:rsid w:val="002B63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punktowana">
    <w:name w:val="List Bullet"/>
    <w:basedOn w:val="Normalny"/>
    <w:uiPriority w:val="99"/>
    <w:unhideWhenUsed/>
    <w:rsid w:val="002B63BC"/>
    <w:pPr>
      <w:numPr>
        <w:numId w:val="39"/>
      </w:numPr>
      <w:spacing w:after="80" w:line="240" w:lineRule="auto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E4C65-D480-4D44-B0E7-12AA9EA52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1117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4</cp:revision>
  <cp:lastPrinted>2011-02-18T13:25:00Z</cp:lastPrinted>
  <dcterms:created xsi:type="dcterms:W3CDTF">2011-02-18T13:24:00Z</dcterms:created>
  <dcterms:modified xsi:type="dcterms:W3CDTF">2011-02-21T08:14:00Z</dcterms:modified>
</cp:coreProperties>
</file>