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63" w:rsidRPr="004C6878" w:rsidRDefault="00392863" w:rsidP="00392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B903AE" w:rsidRPr="00D66779" w:rsidRDefault="00392863" w:rsidP="00D667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779">
        <w:rPr>
          <w:rFonts w:ascii="Times New Roman" w:hAnsi="Times New Roman" w:cs="Times New Roman"/>
          <w:b/>
          <w:sz w:val="26"/>
          <w:szCs w:val="26"/>
        </w:rPr>
        <w:t>UCHWAŁA Nr</w:t>
      </w:r>
      <w:r w:rsidR="007A2B0F">
        <w:rPr>
          <w:rFonts w:ascii="Times New Roman" w:hAnsi="Times New Roman" w:cs="Times New Roman"/>
          <w:b/>
          <w:sz w:val="26"/>
          <w:szCs w:val="26"/>
        </w:rPr>
        <w:t xml:space="preserve"> 24</w:t>
      </w:r>
      <w:r w:rsidR="00D66779" w:rsidRPr="00D66779">
        <w:rPr>
          <w:rFonts w:ascii="Times New Roman" w:hAnsi="Times New Roman" w:cs="Times New Roman"/>
          <w:b/>
          <w:sz w:val="26"/>
          <w:szCs w:val="26"/>
        </w:rPr>
        <w:t>/IV/2011</w:t>
      </w:r>
    </w:p>
    <w:p w:rsidR="00392863" w:rsidRPr="00D66779" w:rsidRDefault="00D66779" w:rsidP="00D6677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6"/>
          <w:szCs w:val="26"/>
        </w:rPr>
      </w:pPr>
      <w:r w:rsidRPr="00D6677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EB714A" w:rsidRPr="00D66779">
        <w:rPr>
          <w:rFonts w:ascii="Times New Roman" w:hAnsi="Times New Roman" w:cs="Times New Roman"/>
          <w:b/>
          <w:sz w:val="26"/>
          <w:szCs w:val="26"/>
        </w:rPr>
        <w:t>RADY GMINY SMYKÓW</w:t>
      </w:r>
    </w:p>
    <w:p w:rsidR="00392863" w:rsidRPr="00D66779" w:rsidRDefault="00392863" w:rsidP="00D667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779">
        <w:rPr>
          <w:rFonts w:ascii="Times New Roman" w:hAnsi="Times New Roman" w:cs="Times New Roman"/>
          <w:b/>
          <w:sz w:val="26"/>
          <w:szCs w:val="26"/>
        </w:rPr>
        <w:t>z dnia</w:t>
      </w:r>
      <w:r w:rsidR="00D66779" w:rsidRPr="00D66779">
        <w:rPr>
          <w:rFonts w:ascii="Times New Roman" w:hAnsi="Times New Roman" w:cs="Times New Roman"/>
          <w:b/>
          <w:sz w:val="26"/>
          <w:szCs w:val="26"/>
        </w:rPr>
        <w:t>17 lutego 2011</w:t>
      </w:r>
    </w:p>
    <w:p w:rsidR="00143915" w:rsidRPr="004C6878" w:rsidRDefault="00143915" w:rsidP="00392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392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863" w:rsidRPr="004C6878" w:rsidRDefault="00392863" w:rsidP="00143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87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FE03C4">
        <w:rPr>
          <w:rFonts w:ascii="Times New Roman" w:hAnsi="Times New Roman" w:cs="Times New Roman"/>
          <w:b/>
          <w:sz w:val="24"/>
          <w:szCs w:val="24"/>
        </w:rPr>
        <w:t xml:space="preserve"> zmiany Uchwały Nr 211/XXIX/10 Rady Gminy w Smykowie z dnia </w:t>
      </w:r>
      <w:r w:rsidR="00D66779">
        <w:rPr>
          <w:rFonts w:ascii="Times New Roman" w:hAnsi="Times New Roman" w:cs="Times New Roman"/>
          <w:b/>
          <w:sz w:val="24"/>
          <w:szCs w:val="24"/>
        </w:rPr>
        <w:br/>
      </w:r>
      <w:r w:rsidR="00FE03C4">
        <w:rPr>
          <w:rFonts w:ascii="Times New Roman" w:hAnsi="Times New Roman" w:cs="Times New Roman"/>
          <w:b/>
          <w:sz w:val="24"/>
          <w:szCs w:val="24"/>
        </w:rPr>
        <w:t xml:space="preserve">9 listopada 2010r. w sprawie </w:t>
      </w:r>
      <w:r w:rsidR="009C6654" w:rsidRPr="004C6878">
        <w:rPr>
          <w:rFonts w:ascii="Times New Roman" w:hAnsi="Times New Roman" w:cs="Times New Roman"/>
          <w:b/>
          <w:sz w:val="24"/>
          <w:szCs w:val="24"/>
        </w:rPr>
        <w:t xml:space="preserve">wyrażenia zgody na nieodpłatne nabycie </w:t>
      </w:r>
      <w:r w:rsidR="00887232" w:rsidRPr="004C6878">
        <w:rPr>
          <w:rFonts w:ascii="Times New Roman" w:hAnsi="Times New Roman" w:cs="Times New Roman"/>
          <w:b/>
          <w:sz w:val="24"/>
          <w:szCs w:val="24"/>
        </w:rPr>
        <w:t>nieruchomości gruntowej</w:t>
      </w:r>
      <w:r w:rsidR="003022B5" w:rsidRPr="004C6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232" w:rsidRPr="004C6878">
        <w:rPr>
          <w:rFonts w:ascii="Times New Roman" w:hAnsi="Times New Roman" w:cs="Times New Roman"/>
          <w:b/>
          <w:sz w:val="24"/>
          <w:szCs w:val="24"/>
        </w:rPr>
        <w:t xml:space="preserve">z zasobów Agencji Nieruchomości Rolnej </w:t>
      </w:r>
      <w:r w:rsidR="009C6654" w:rsidRPr="004C6878">
        <w:rPr>
          <w:rFonts w:ascii="Times New Roman" w:hAnsi="Times New Roman" w:cs="Times New Roman"/>
          <w:b/>
          <w:sz w:val="24"/>
          <w:szCs w:val="24"/>
        </w:rPr>
        <w:t xml:space="preserve">na rzecz Gminy Smyków </w:t>
      </w:r>
    </w:p>
    <w:p w:rsidR="009C6654" w:rsidRPr="004C6878" w:rsidRDefault="009C6654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654" w:rsidRPr="004C6878" w:rsidRDefault="009C6654" w:rsidP="004C6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Na podstawie art. 18 ust.2 pkt.  9 lit. a ustawy z dnia 8 marca 1990r. o samorządzie gminnym (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Tekst </w:t>
      </w:r>
      <w:r w:rsidRPr="004C6878">
        <w:rPr>
          <w:rFonts w:ascii="Times New Roman" w:hAnsi="Times New Roman" w:cs="Times New Roman"/>
          <w:sz w:val="24"/>
          <w:szCs w:val="24"/>
        </w:rPr>
        <w:t xml:space="preserve">jedn. Dz. U. Nr 142 z 2001 r., poz.1591 – z późn. zm. ), art. 24 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ust. 5 pkt 1 </w:t>
      </w:r>
      <w:r w:rsidRPr="004C6878">
        <w:rPr>
          <w:rFonts w:ascii="Times New Roman" w:hAnsi="Times New Roman" w:cs="Times New Roman"/>
          <w:sz w:val="24"/>
          <w:szCs w:val="24"/>
        </w:rPr>
        <w:t xml:space="preserve">ustawy </w:t>
      </w:r>
      <w:r w:rsidR="00FE03C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6878">
        <w:rPr>
          <w:rFonts w:ascii="Times New Roman" w:hAnsi="Times New Roman" w:cs="Times New Roman"/>
          <w:sz w:val="24"/>
          <w:szCs w:val="24"/>
        </w:rPr>
        <w:t xml:space="preserve">z dnia </w:t>
      </w:r>
      <w:r w:rsidR="003022B5" w:rsidRPr="004C6878">
        <w:rPr>
          <w:rFonts w:ascii="Times New Roman" w:hAnsi="Times New Roman" w:cs="Times New Roman"/>
          <w:bCs/>
          <w:sz w:val="24"/>
          <w:szCs w:val="24"/>
        </w:rPr>
        <w:t>19 października 1991 roku</w:t>
      </w:r>
      <w:r w:rsidR="004C6878" w:rsidRPr="004C6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o gospodarowaniu nieruchomościami rolnymi Skarbu </w:t>
      </w:r>
      <w:r w:rsidR="004C6878" w:rsidRPr="004C6878">
        <w:rPr>
          <w:rFonts w:ascii="Times New Roman" w:hAnsi="Times New Roman" w:cs="Times New Roman"/>
          <w:sz w:val="24"/>
          <w:szCs w:val="24"/>
        </w:rPr>
        <w:t>P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aństwa </w:t>
      </w:r>
      <w:r w:rsidRPr="004C6878">
        <w:rPr>
          <w:rFonts w:ascii="Times New Roman" w:hAnsi="Times New Roman" w:cs="Times New Roman"/>
          <w:sz w:val="24"/>
          <w:szCs w:val="24"/>
        </w:rPr>
        <w:t>(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Tekst </w:t>
      </w:r>
      <w:r w:rsidRPr="004C6878">
        <w:rPr>
          <w:rFonts w:ascii="Times New Roman" w:hAnsi="Times New Roman" w:cs="Times New Roman"/>
          <w:sz w:val="24"/>
          <w:szCs w:val="24"/>
        </w:rPr>
        <w:t xml:space="preserve">jedn. </w:t>
      </w:r>
      <w:r w:rsidR="004C6878" w:rsidRPr="004C6878">
        <w:rPr>
          <w:rFonts w:ascii="Times New Roman" w:hAnsi="Times New Roman" w:cs="Times New Roman"/>
          <w:bCs/>
          <w:sz w:val="24"/>
          <w:szCs w:val="24"/>
        </w:rPr>
        <w:t>Dz. U. Nr 231</w:t>
      </w:r>
      <w:r w:rsidR="004C6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6878" w:rsidRPr="004C6878">
        <w:rPr>
          <w:rFonts w:ascii="Times New Roman" w:hAnsi="Times New Roman" w:cs="Times New Roman"/>
          <w:bCs/>
          <w:sz w:val="24"/>
          <w:szCs w:val="24"/>
        </w:rPr>
        <w:t>z 2007 r., poz. 1700</w:t>
      </w:r>
      <w:r w:rsidR="004C6878" w:rsidRPr="004C6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878" w:rsidRPr="004C6878">
        <w:rPr>
          <w:rFonts w:ascii="Times New Roman" w:hAnsi="Times New Roman" w:cs="Times New Roman"/>
          <w:bCs/>
          <w:sz w:val="24"/>
          <w:szCs w:val="24"/>
        </w:rPr>
        <w:t>z</w:t>
      </w:r>
      <w:r w:rsidR="004C6878" w:rsidRPr="004C6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6878">
        <w:rPr>
          <w:rFonts w:ascii="Times New Roman" w:hAnsi="Times New Roman" w:cs="Times New Roman"/>
          <w:sz w:val="24"/>
          <w:szCs w:val="24"/>
        </w:rPr>
        <w:t xml:space="preserve">późn. zm.), Rada Gminy </w:t>
      </w:r>
      <w:r w:rsidR="00FE03C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6878">
        <w:rPr>
          <w:rFonts w:ascii="Times New Roman" w:hAnsi="Times New Roman" w:cs="Times New Roman"/>
          <w:sz w:val="24"/>
          <w:szCs w:val="24"/>
        </w:rPr>
        <w:t xml:space="preserve">w </w:t>
      </w:r>
      <w:r w:rsidR="004E11B4" w:rsidRPr="004C6878">
        <w:rPr>
          <w:rFonts w:ascii="Times New Roman" w:hAnsi="Times New Roman" w:cs="Times New Roman"/>
          <w:sz w:val="24"/>
          <w:szCs w:val="24"/>
        </w:rPr>
        <w:t xml:space="preserve">Smykowie </w:t>
      </w:r>
      <w:r w:rsidRPr="004C6878">
        <w:rPr>
          <w:rFonts w:ascii="Times New Roman" w:hAnsi="Times New Roman" w:cs="Times New Roman"/>
          <w:sz w:val="24"/>
          <w:szCs w:val="24"/>
        </w:rPr>
        <w:t>uchwala co następuje:</w:t>
      </w:r>
    </w:p>
    <w:p w:rsidR="009C6654" w:rsidRPr="004C6878" w:rsidRDefault="009C6654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654" w:rsidRDefault="009C6654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§</w:t>
      </w:r>
      <w:r w:rsidR="00A10749" w:rsidRPr="004C6878">
        <w:rPr>
          <w:rFonts w:ascii="Times New Roman" w:hAnsi="Times New Roman" w:cs="Times New Roman"/>
          <w:sz w:val="24"/>
          <w:szCs w:val="24"/>
        </w:rPr>
        <w:t xml:space="preserve"> </w:t>
      </w:r>
      <w:r w:rsidRPr="004C6878">
        <w:rPr>
          <w:rFonts w:ascii="Times New Roman" w:hAnsi="Times New Roman" w:cs="Times New Roman"/>
          <w:sz w:val="24"/>
          <w:szCs w:val="24"/>
        </w:rPr>
        <w:t>1</w:t>
      </w:r>
    </w:p>
    <w:p w:rsidR="00FE03C4" w:rsidRDefault="00FE03C4" w:rsidP="00FE0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otrzymuje brzmienie:</w:t>
      </w:r>
    </w:p>
    <w:p w:rsidR="00FE03C4" w:rsidRPr="004C6878" w:rsidRDefault="00FE03C4" w:rsidP="00FE0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749" w:rsidRPr="004C6878" w:rsidRDefault="009C6654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Wyraża się zgodę na nieodpłatne nabycie przez Gminę Smyków od Agencji Nieruchomości Rolnych nieruchomości gr</w:t>
      </w:r>
      <w:r w:rsidR="00F539FA" w:rsidRPr="004C6878">
        <w:rPr>
          <w:rFonts w:ascii="Times New Roman" w:hAnsi="Times New Roman" w:cs="Times New Roman"/>
          <w:sz w:val="24"/>
          <w:szCs w:val="24"/>
        </w:rPr>
        <w:t>unt</w:t>
      </w:r>
      <w:r w:rsidR="003A1646">
        <w:rPr>
          <w:rFonts w:ascii="Times New Roman" w:hAnsi="Times New Roman" w:cs="Times New Roman"/>
          <w:sz w:val="24"/>
          <w:szCs w:val="24"/>
        </w:rPr>
        <w:t>owej oznaczonej nr działki 143/1 o pow. 0,19 ha, położonej             w Kozowie</w:t>
      </w:r>
      <w:r w:rsidR="00C41F00">
        <w:rPr>
          <w:rFonts w:ascii="Times New Roman" w:hAnsi="Times New Roman" w:cs="Times New Roman"/>
          <w:sz w:val="24"/>
          <w:szCs w:val="24"/>
        </w:rPr>
        <w:t xml:space="preserve"> – </w:t>
      </w:r>
      <w:r w:rsidR="00FE03C4">
        <w:rPr>
          <w:rFonts w:ascii="Times New Roman" w:hAnsi="Times New Roman" w:cs="Times New Roman"/>
          <w:sz w:val="24"/>
          <w:szCs w:val="24"/>
        </w:rPr>
        <w:t>na cele związane z realizacją inwestycji infrastrukturalnych służących wykonywaniu zadań własnych gminy w zakre</w:t>
      </w:r>
      <w:r w:rsidR="00C432DC">
        <w:rPr>
          <w:rFonts w:ascii="Times New Roman" w:hAnsi="Times New Roman" w:cs="Times New Roman"/>
          <w:sz w:val="24"/>
          <w:szCs w:val="24"/>
        </w:rPr>
        <w:t>sie kultury i kultury fizycznej.</w:t>
      </w: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654" w:rsidRDefault="00A10749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§ 2</w:t>
      </w:r>
    </w:p>
    <w:p w:rsidR="00C41F00" w:rsidRPr="004C6878" w:rsidRDefault="00C41F00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 xml:space="preserve">§ </w:t>
      </w:r>
      <w:r w:rsidR="00C432DC">
        <w:rPr>
          <w:rFonts w:ascii="Times New Roman" w:hAnsi="Times New Roman" w:cs="Times New Roman"/>
          <w:sz w:val="24"/>
          <w:szCs w:val="24"/>
        </w:rPr>
        <w:t>3</w:t>
      </w: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2B5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0E8" w:rsidRPr="004C6878" w:rsidRDefault="008750E8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B8D" w:rsidRPr="004C6878" w:rsidRDefault="0014391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lastRenderedPageBreak/>
        <w:t xml:space="preserve">Uzasadnienie </w:t>
      </w:r>
    </w:p>
    <w:p w:rsidR="00143915" w:rsidRPr="004C6878" w:rsidRDefault="00EB714A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Rady Gminy Smyków</w:t>
      </w:r>
    </w:p>
    <w:p w:rsidR="00143915" w:rsidRPr="008750E8" w:rsidRDefault="00143915" w:rsidP="0014391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750E8">
        <w:rPr>
          <w:rFonts w:ascii="Times New Roman" w:hAnsi="Times New Roman" w:cs="Times New Roman"/>
          <w:szCs w:val="24"/>
        </w:rPr>
        <w:t xml:space="preserve">Nr </w:t>
      </w:r>
      <w:r w:rsidR="008750E8" w:rsidRPr="008750E8">
        <w:rPr>
          <w:rFonts w:ascii="Times New Roman" w:hAnsi="Times New Roman" w:cs="Times New Roman"/>
          <w:sz w:val="24"/>
          <w:szCs w:val="26"/>
        </w:rPr>
        <w:t>24/IV/2011</w:t>
      </w:r>
      <w:r w:rsidRPr="008750E8">
        <w:rPr>
          <w:rFonts w:ascii="Times New Roman" w:hAnsi="Times New Roman" w:cs="Times New Roman"/>
          <w:szCs w:val="24"/>
        </w:rPr>
        <w:t xml:space="preserve"> z dnia</w:t>
      </w:r>
      <w:r w:rsidR="008750E8" w:rsidRPr="008750E8">
        <w:rPr>
          <w:rFonts w:ascii="Times New Roman" w:hAnsi="Times New Roman" w:cs="Times New Roman"/>
          <w:sz w:val="24"/>
          <w:szCs w:val="26"/>
        </w:rPr>
        <w:t>17 lutego 2011</w:t>
      </w:r>
    </w:p>
    <w:p w:rsidR="00143915" w:rsidRPr="004C6878" w:rsidRDefault="0014391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D5C" w:rsidRPr="004C6878" w:rsidRDefault="00877D5C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915" w:rsidRDefault="00FE03C4" w:rsidP="004C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26 listopada 2010 r. o zmianie niektórych ustaw związanych z realizacją ustawy budżetowej ( Dz. U. z dnia 17 grudnia 2010r.) ogranicza przypadki nieodpłatnego nabycia nieruchomości od Agencji Nieruchomości Rolnych.</w:t>
      </w:r>
    </w:p>
    <w:p w:rsidR="00FE03C4" w:rsidRPr="004C6878" w:rsidRDefault="001A4B3C" w:rsidP="004C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zachodzi konieczność zmiany § 1 uchwały, zgodnie z  zapisami  znowelizowanego art. 24 ust. 5 ustawy gospodarowaniu nieruchomościami  rolnymi Skarbu Państwa</w:t>
      </w:r>
    </w:p>
    <w:sectPr w:rsidR="00FE03C4" w:rsidRPr="004C6878" w:rsidSect="00B9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48C"/>
    <w:multiLevelType w:val="hybridMultilevel"/>
    <w:tmpl w:val="B1AA581A"/>
    <w:lvl w:ilvl="0" w:tplc="4B8225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92863"/>
    <w:rsid w:val="00047CCC"/>
    <w:rsid w:val="00143915"/>
    <w:rsid w:val="00154EFA"/>
    <w:rsid w:val="001A4B3C"/>
    <w:rsid w:val="001E2C29"/>
    <w:rsid w:val="002E479E"/>
    <w:rsid w:val="002F2657"/>
    <w:rsid w:val="003022B5"/>
    <w:rsid w:val="00392863"/>
    <w:rsid w:val="003A1646"/>
    <w:rsid w:val="004C6878"/>
    <w:rsid w:val="004E11B4"/>
    <w:rsid w:val="005112E3"/>
    <w:rsid w:val="00521722"/>
    <w:rsid w:val="00540DF3"/>
    <w:rsid w:val="00551360"/>
    <w:rsid w:val="007A2B0F"/>
    <w:rsid w:val="00860DA1"/>
    <w:rsid w:val="008750E8"/>
    <w:rsid w:val="00877D5C"/>
    <w:rsid w:val="00883593"/>
    <w:rsid w:val="00887232"/>
    <w:rsid w:val="008C3303"/>
    <w:rsid w:val="00925254"/>
    <w:rsid w:val="009C6654"/>
    <w:rsid w:val="00A10749"/>
    <w:rsid w:val="00B903AE"/>
    <w:rsid w:val="00C41F00"/>
    <w:rsid w:val="00C41F23"/>
    <w:rsid w:val="00C432DC"/>
    <w:rsid w:val="00CF46A5"/>
    <w:rsid w:val="00D66779"/>
    <w:rsid w:val="00D72B8D"/>
    <w:rsid w:val="00D91117"/>
    <w:rsid w:val="00EB714A"/>
    <w:rsid w:val="00F20BB2"/>
    <w:rsid w:val="00F539FA"/>
    <w:rsid w:val="00FE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</dc:creator>
  <cp:lastModifiedBy>MEN</cp:lastModifiedBy>
  <cp:revision>11</cp:revision>
  <cp:lastPrinted>2011-02-08T08:25:00Z</cp:lastPrinted>
  <dcterms:created xsi:type="dcterms:W3CDTF">2010-11-02T07:28:00Z</dcterms:created>
  <dcterms:modified xsi:type="dcterms:W3CDTF">2011-02-23T10:37:00Z</dcterms:modified>
</cp:coreProperties>
</file>