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AA3" w:rsidRPr="001367C3" w:rsidRDefault="00661AA3" w:rsidP="00BE7A73">
      <w:pPr>
        <w:pStyle w:val="Nagwek3"/>
        <w:spacing w:after="0" w:line="240" w:lineRule="auto"/>
        <w:ind w:left="0" w:firstLine="0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Uchwała Nr </w:t>
      </w:r>
      <w:r w:rsidR="00787B54">
        <w:rPr>
          <w:b w:val="0"/>
          <w:sz w:val="26"/>
          <w:szCs w:val="26"/>
        </w:rPr>
        <w:t>15/IV/2011</w:t>
      </w:r>
    </w:p>
    <w:p w:rsidR="00661AA3" w:rsidRPr="001367C3" w:rsidRDefault="00661AA3" w:rsidP="00BE7A7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367C3">
        <w:rPr>
          <w:rFonts w:ascii="Times New Roman" w:hAnsi="Times New Roman" w:cs="Times New Roman"/>
          <w:sz w:val="26"/>
          <w:szCs w:val="26"/>
        </w:rPr>
        <w:t xml:space="preserve">Rady Gminy </w:t>
      </w:r>
      <w:r w:rsidR="008F50BD">
        <w:rPr>
          <w:rFonts w:ascii="Times New Roman" w:hAnsi="Times New Roman" w:cs="Times New Roman"/>
          <w:sz w:val="26"/>
          <w:szCs w:val="26"/>
        </w:rPr>
        <w:t xml:space="preserve"> Smyków</w:t>
      </w:r>
    </w:p>
    <w:p w:rsidR="00661AA3" w:rsidRPr="001367C3" w:rsidRDefault="00661AA3" w:rsidP="00BE7A7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 dnia </w:t>
      </w:r>
      <w:r w:rsidR="00787B54">
        <w:rPr>
          <w:rFonts w:ascii="Times New Roman" w:hAnsi="Times New Roman" w:cs="Times New Roman"/>
          <w:sz w:val="26"/>
          <w:szCs w:val="26"/>
        </w:rPr>
        <w:t>17 lutego 2011</w:t>
      </w:r>
    </w:p>
    <w:p w:rsidR="00661AA3" w:rsidRPr="001367C3" w:rsidRDefault="00661AA3" w:rsidP="00661AA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367C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w sprawie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zmiany Uchwały Nr 13/III/10 z dnia 30 grudnia 2010 roku w sprawie </w:t>
      </w:r>
      <w:r w:rsidRPr="001367C3">
        <w:rPr>
          <w:rFonts w:ascii="Times New Roman" w:hAnsi="Times New Roman" w:cs="Times New Roman"/>
          <w:b/>
          <w:bCs/>
          <w:color w:val="000000"/>
          <w:sz w:val="26"/>
          <w:szCs w:val="26"/>
        </w:rPr>
        <w:t>uchwalenia budżetu Gminy Smyków na 2011 rok</w:t>
      </w:r>
    </w:p>
    <w:p w:rsidR="00661AA3" w:rsidRPr="001367C3" w:rsidRDefault="00661AA3" w:rsidP="00661A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1AA3" w:rsidRPr="001367C3" w:rsidRDefault="00661AA3" w:rsidP="00661AA3">
      <w:pPr>
        <w:pStyle w:val="Tekstpodstawowy2"/>
        <w:spacing w:after="0" w:line="240" w:lineRule="auto"/>
        <w:ind w:left="0" w:firstLine="0"/>
        <w:rPr>
          <w:sz w:val="26"/>
          <w:szCs w:val="26"/>
        </w:rPr>
      </w:pPr>
      <w:r w:rsidRPr="001367C3">
        <w:rPr>
          <w:bCs/>
        </w:rPr>
        <w:t xml:space="preserve">Na podstawie art. 18 ust. 2 </w:t>
      </w:r>
      <w:proofErr w:type="spellStart"/>
      <w:r w:rsidRPr="001367C3">
        <w:rPr>
          <w:bCs/>
        </w:rPr>
        <w:t>pkt</w:t>
      </w:r>
      <w:proofErr w:type="spellEnd"/>
      <w:r w:rsidRPr="001367C3">
        <w:rPr>
          <w:bCs/>
        </w:rPr>
        <w:t xml:space="preserve"> 4</w:t>
      </w:r>
      <w:r w:rsidRPr="001367C3">
        <w:t xml:space="preserve">, </w:t>
      </w:r>
      <w:proofErr w:type="spellStart"/>
      <w:r w:rsidRPr="001367C3">
        <w:t>pkt</w:t>
      </w:r>
      <w:proofErr w:type="spellEnd"/>
      <w:r w:rsidRPr="001367C3">
        <w:t xml:space="preserve"> 9 lit. d, i</w:t>
      </w:r>
      <w:r w:rsidRPr="001367C3">
        <w:rPr>
          <w:color w:val="FF0000"/>
        </w:rPr>
        <w:t xml:space="preserve"> </w:t>
      </w:r>
      <w:r w:rsidRPr="001367C3">
        <w:rPr>
          <w:bCs/>
        </w:rPr>
        <w:t xml:space="preserve">ustawy z dnia 8 marca 1990 r. o samorządzie gminnym (Dz. U. z 2001 r. Nr 142, poz. 1591 z </w:t>
      </w:r>
      <w:proofErr w:type="spellStart"/>
      <w:r w:rsidRPr="001367C3">
        <w:rPr>
          <w:bCs/>
        </w:rPr>
        <w:t>późn</w:t>
      </w:r>
      <w:proofErr w:type="spellEnd"/>
      <w:r w:rsidRPr="001367C3">
        <w:rPr>
          <w:bCs/>
        </w:rPr>
        <w:t xml:space="preserve">. zm.) </w:t>
      </w:r>
      <w:r w:rsidRPr="001367C3">
        <w:rPr>
          <w:sz w:val="26"/>
          <w:szCs w:val="26"/>
        </w:rPr>
        <w:t xml:space="preserve">w związku z art. </w:t>
      </w:r>
      <w:r w:rsidRPr="001367C3">
        <w:rPr>
          <w:i/>
          <w:sz w:val="26"/>
          <w:szCs w:val="26"/>
        </w:rPr>
        <w:t>94 ust 1,</w:t>
      </w:r>
      <w:r w:rsidRPr="001367C3">
        <w:rPr>
          <w:sz w:val="26"/>
          <w:szCs w:val="26"/>
        </w:rPr>
        <w:t xml:space="preserve"> 211, art. 212 ust. 1 </w:t>
      </w:r>
      <w:proofErr w:type="spellStart"/>
      <w:r w:rsidRPr="001367C3">
        <w:rPr>
          <w:sz w:val="26"/>
          <w:szCs w:val="26"/>
        </w:rPr>
        <w:t>pkt</w:t>
      </w:r>
      <w:proofErr w:type="spellEnd"/>
      <w:r w:rsidRPr="001367C3">
        <w:rPr>
          <w:sz w:val="26"/>
          <w:szCs w:val="26"/>
        </w:rPr>
        <w:t xml:space="preserve"> 1, 2, 3, 4, 5, 6, 7, 8, 9, 10, ust. 2 </w:t>
      </w:r>
      <w:proofErr w:type="spellStart"/>
      <w:r w:rsidRPr="001367C3">
        <w:rPr>
          <w:sz w:val="26"/>
          <w:szCs w:val="26"/>
        </w:rPr>
        <w:t>pkt</w:t>
      </w:r>
      <w:proofErr w:type="spellEnd"/>
      <w:r w:rsidRPr="001367C3">
        <w:rPr>
          <w:sz w:val="26"/>
          <w:szCs w:val="26"/>
        </w:rPr>
        <w:t xml:space="preserve"> 1, 2, art. 214 </w:t>
      </w:r>
      <w:proofErr w:type="spellStart"/>
      <w:r w:rsidRPr="001367C3">
        <w:rPr>
          <w:sz w:val="26"/>
          <w:szCs w:val="26"/>
        </w:rPr>
        <w:t>pkt</w:t>
      </w:r>
      <w:proofErr w:type="spellEnd"/>
      <w:r w:rsidRPr="001367C3">
        <w:rPr>
          <w:sz w:val="26"/>
          <w:szCs w:val="26"/>
        </w:rPr>
        <w:t xml:space="preserve"> 1 art. 222 ust. 1, ust. 2 </w:t>
      </w:r>
      <w:proofErr w:type="spellStart"/>
      <w:r w:rsidRPr="001367C3">
        <w:rPr>
          <w:sz w:val="26"/>
          <w:szCs w:val="26"/>
        </w:rPr>
        <w:t>pkt</w:t>
      </w:r>
      <w:proofErr w:type="spellEnd"/>
      <w:r w:rsidRPr="001367C3">
        <w:rPr>
          <w:sz w:val="26"/>
          <w:szCs w:val="26"/>
        </w:rPr>
        <w:t xml:space="preserve"> 1, art. 231 ust. 2,  art. 235, art. 236, art. 237 ust. 1, ust. 2 </w:t>
      </w:r>
      <w:proofErr w:type="spellStart"/>
      <w:r w:rsidRPr="001367C3">
        <w:rPr>
          <w:sz w:val="26"/>
          <w:szCs w:val="26"/>
        </w:rPr>
        <w:t>pkt</w:t>
      </w:r>
      <w:proofErr w:type="spellEnd"/>
      <w:r w:rsidRPr="001367C3">
        <w:rPr>
          <w:sz w:val="26"/>
          <w:szCs w:val="26"/>
        </w:rPr>
        <w:t xml:space="preserve"> 1, 3, art. 258 ust. 1 </w:t>
      </w:r>
      <w:proofErr w:type="spellStart"/>
      <w:r w:rsidRPr="001367C3">
        <w:rPr>
          <w:sz w:val="26"/>
          <w:szCs w:val="26"/>
        </w:rPr>
        <w:t>pkt</w:t>
      </w:r>
      <w:proofErr w:type="spellEnd"/>
      <w:r w:rsidRPr="001367C3">
        <w:rPr>
          <w:sz w:val="26"/>
          <w:szCs w:val="26"/>
        </w:rPr>
        <w:t xml:space="preserve"> 1, 2, 3, art. 264 ust. 3 i 4 ustawy z dnia 27 sierpnia 2009 r. o finansach publicznych (Dz. U. Nr 157, poz. 1240 z </w:t>
      </w:r>
      <w:proofErr w:type="spellStart"/>
      <w:r w:rsidRPr="001367C3">
        <w:rPr>
          <w:sz w:val="26"/>
          <w:szCs w:val="26"/>
        </w:rPr>
        <w:t>późn</w:t>
      </w:r>
      <w:proofErr w:type="spellEnd"/>
      <w:r w:rsidRPr="001367C3">
        <w:rPr>
          <w:sz w:val="26"/>
          <w:szCs w:val="26"/>
        </w:rPr>
        <w:t>. zm.)</w:t>
      </w:r>
    </w:p>
    <w:p w:rsidR="00661AA3" w:rsidRPr="001367C3" w:rsidRDefault="00661AA3" w:rsidP="00661AA3">
      <w:pPr>
        <w:spacing w:after="0"/>
        <w:rPr>
          <w:rFonts w:ascii="Times New Roman" w:hAnsi="Times New Roman" w:cs="Times New Roman"/>
          <w:i/>
          <w:color w:val="FF0000"/>
          <w:sz w:val="16"/>
          <w:szCs w:val="16"/>
        </w:rPr>
      </w:pPr>
    </w:p>
    <w:p w:rsidR="00661AA3" w:rsidRDefault="00661AA3" w:rsidP="00661A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367C3">
        <w:rPr>
          <w:rFonts w:ascii="Times New Roman" w:hAnsi="Times New Roman" w:cs="Times New Roman"/>
          <w:sz w:val="24"/>
          <w:szCs w:val="24"/>
        </w:rPr>
        <w:t>Rada Gminy uchwala, co następuje:</w:t>
      </w:r>
    </w:p>
    <w:p w:rsidR="00661AA3" w:rsidRPr="001367C3" w:rsidRDefault="00661AA3" w:rsidP="00661A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26FC" w:rsidRDefault="00661AA3" w:rsidP="00FF26F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367C3">
        <w:rPr>
          <w:rFonts w:ascii="Times New Roman" w:hAnsi="Times New Roman" w:cs="Times New Roman"/>
          <w:b/>
          <w:sz w:val="24"/>
        </w:rPr>
        <w:t>§ 1</w:t>
      </w:r>
    </w:p>
    <w:p w:rsidR="00FF26FC" w:rsidRDefault="00FF26FC" w:rsidP="00E845C5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F26FC">
        <w:rPr>
          <w:rFonts w:ascii="Times New Roman" w:hAnsi="Times New Roman" w:cs="Times New Roman"/>
          <w:sz w:val="24"/>
        </w:rPr>
        <w:t>Załącznik</w:t>
      </w:r>
      <w:r w:rsidR="00627739">
        <w:rPr>
          <w:rFonts w:ascii="Times New Roman" w:hAnsi="Times New Roman" w:cs="Times New Roman"/>
          <w:sz w:val="24"/>
        </w:rPr>
        <w:t xml:space="preserve"> </w:t>
      </w:r>
      <w:r w:rsidR="0000321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„</w:t>
      </w:r>
      <w:r w:rsidR="00627739">
        <w:rPr>
          <w:rFonts w:ascii="Times New Roman" w:hAnsi="Times New Roman" w:cs="Times New Roman"/>
          <w:sz w:val="24"/>
        </w:rPr>
        <w:t>Wydatki budżetu gminy na 2011 rok” otrzymuje brzmienie jak załącznik Nr 1 do niniejszej uchwały</w:t>
      </w:r>
      <w:r w:rsidR="0000321F">
        <w:rPr>
          <w:rFonts w:ascii="Times New Roman" w:hAnsi="Times New Roman" w:cs="Times New Roman"/>
          <w:sz w:val="24"/>
        </w:rPr>
        <w:t>.</w:t>
      </w:r>
    </w:p>
    <w:p w:rsidR="0000321F" w:rsidRPr="0000321F" w:rsidRDefault="002A7922" w:rsidP="00E845C5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Załącznik</w:t>
      </w:r>
      <w:r w:rsidR="0000321F">
        <w:rPr>
          <w:rFonts w:ascii="Times New Roman" w:hAnsi="Times New Roman" w:cs="Times New Roman"/>
          <w:sz w:val="24"/>
        </w:rPr>
        <w:t xml:space="preserve"> </w:t>
      </w:r>
      <w:r w:rsidR="0000321F" w:rsidRPr="0000321F">
        <w:rPr>
          <w:rFonts w:ascii="Times New Roman" w:hAnsi="Times New Roman" w:cs="Times New Roman"/>
          <w:sz w:val="24"/>
          <w:szCs w:val="24"/>
        </w:rPr>
        <w:t>„Limity wydatków na wieloletnie przedsięwzięcia planowane do poniesienia w 2011</w:t>
      </w:r>
      <w:r>
        <w:rPr>
          <w:rFonts w:ascii="Times New Roman" w:hAnsi="Times New Roman" w:cs="Times New Roman"/>
          <w:sz w:val="24"/>
          <w:szCs w:val="24"/>
        </w:rPr>
        <w:t xml:space="preserve"> rok</w:t>
      </w:r>
      <w:r w:rsidR="0000321F" w:rsidRPr="0000321F">
        <w:rPr>
          <w:rFonts w:ascii="Times New Roman" w:hAnsi="Times New Roman" w:cs="Times New Roman"/>
          <w:sz w:val="24"/>
          <w:szCs w:val="24"/>
        </w:rPr>
        <w:t>”</w:t>
      </w:r>
      <w:r w:rsidR="0000321F">
        <w:rPr>
          <w:rFonts w:ascii="Times New Roman" w:hAnsi="Times New Roman" w:cs="Times New Roman"/>
          <w:sz w:val="24"/>
          <w:szCs w:val="24"/>
        </w:rPr>
        <w:t xml:space="preserve"> otrzymuje brzmienie jak załącznik Nr 2 do niniejszej uchwały.</w:t>
      </w:r>
    </w:p>
    <w:p w:rsidR="0000321F" w:rsidRPr="002A7922" w:rsidRDefault="002A7922" w:rsidP="00E845C5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00321F" w:rsidRPr="002A7922">
        <w:rPr>
          <w:rFonts w:ascii="Times New Roman" w:hAnsi="Times New Roman" w:cs="Times New Roman"/>
          <w:sz w:val="24"/>
          <w:szCs w:val="24"/>
        </w:rPr>
        <w:t>„</w:t>
      </w:r>
      <w:r w:rsidRPr="002A7922">
        <w:rPr>
          <w:rFonts w:ascii="Times New Roman" w:hAnsi="Times New Roman" w:cs="Times New Roman"/>
          <w:sz w:val="24"/>
          <w:szCs w:val="24"/>
        </w:rPr>
        <w:t xml:space="preserve">Wydatki na programy i projekty realizowane ze środków pochodzących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A7922">
        <w:rPr>
          <w:rFonts w:ascii="Times New Roman" w:hAnsi="Times New Roman" w:cs="Times New Roman"/>
          <w:sz w:val="24"/>
          <w:szCs w:val="24"/>
        </w:rPr>
        <w:t>z budżetu Unii Europejskiej oraz innych źródeł zagranicznych, niepodlegających zwrotowi na 2011 r</w:t>
      </w:r>
      <w:r>
        <w:rPr>
          <w:rFonts w:ascii="Times New Roman" w:hAnsi="Times New Roman" w:cs="Times New Roman"/>
          <w:sz w:val="24"/>
          <w:szCs w:val="24"/>
        </w:rPr>
        <w:t>ok</w:t>
      </w:r>
      <w:r w:rsidRPr="002A79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 otrzymuje brzmienie jak załącznik Nr 3 do niniejszej uchwały.</w:t>
      </w:r>
    </w:p>
    <w:p w:rsidR="00661AA3" w:rsidRPr="00E845C5" w:rsidRDefault="002A7922" w:rsidP="00E845C5">
      <w:pPr>
        <w:pStyle w:val="Akapitzlist"/>
        <w:numPr>
          <w:ilvl w:val="0"/>
          <w:numId w:val="11"/>
        </w:numPr>
        <w:tabs>
          <w:tab w:val="num" w:pos="720"/>
        </w:tabs>
        <w:spacing w:after="0" w:line="240" w:lineRule="auto"/>
        <w:ind w:hanging="284"/>
        <w:jc w:val="both"/>
        <w:rPr>
          <w:rFonts w:ascii="Times New Roman" w:hAnsi="Times New Roman" w:cs="Times New Roman"/>
          <w:sz w:val="26"/>
          <w:szCs w:val="26"/>
        </w:rPr>
      </w:pPr>
      <w:r w:rsidRPr="00E845C5">
        <w:rPr>
          <w:rFonts w:ascii="Times New Roman" w:hAnsi="Times New Roman" w:cs="Times New Roman"/>
          <w:sz w:val="24"/>
          <w:szCs w:val="24"/>
        </w:rPr>
        <w:t>Załącznik „Przychody i rozchody budżetu w 2011 roku” otrzymuje brzmienie jak załącznik Nr 4 do niniejszej uchwały</w:t>
      </w:r>
      <w:r w:rsidR="00E845C5" w:rsidRPr="00E845C5">
        <w:rPr>
          <w:rFonts w:ascii="Times New Roman" w:hAnsi="Times New Roman" w:cs="Times New Roman"/>
          <w:sz w:val="24"/>
          <w:szCs w:val="24"/>
        </w:rPr>
        <w:t>.</w:t>
      </w:r>
    </w:p>
    <w:p w:rsidR="00B81F0A" w:rsidRPr="001367C3" w:rsidRDefault="00B81F0A" w:rsidP="00424C7E">
      <w:pPr>
        <w:pStyle w:val="Tekstpodstawowywcity2"/>
        <w:spacing w:after="0" w:line="240" w:lineRule="auto"/>
        <w:ind w:hanging="284"/>
        <w:rPr>
          <w:sz w:val="26"/>
          <w:szCs w:val="26"/>
        </w:rPr>
      </w:pPr>
    </w:p>
    <w:p w:rsidR="00661AA3" w:rsidRDefault="00E845C5" w:rsidP="00661AA3">
      <w:pPr>
        <w:pStyle w:val="Tekstpodstawowywcity2"/>
        <w:spacing w:after="0"/>
        <w:ind w:left="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§ 2</w:t>
      </w:r>
    </w:p>
    <w:p w:rsidR="00D30508" w:rsidRPr="001367C3" w:rsidRDefault="00D30508" w:rsidP="00D30508">
      <w:pPr>
        <w:pStyle w:val="Tekstpodstawowywcity2"/>
        <w:numPr>
          <w:ilvl w:val="0"/>
          <w:numId w:val="13"/>
        </w:numPr>
        <w:spacing w:after="0"/>
        <w:jc w:val="left"/>
        <w:rPr>
          <w:b/>
          <w:sz w:val="26"/>
          <w:szCs w:val="26"/>
        </w:rPr>
      </w:pPr>
      <w:r>
        <w:t xml:space="preserve">§ 9 </w:t>
      </w:r>
      <w:proofErr w:type="spellStart"/>
      <w:r>
        <w:t>pkt</w:t>
      </w:r>
      <w:proofErr w:type="spellEnd"/>
      <w:r>
        <w:t xml:space="preserve"> 2 litera a otrzymuje brzmienie:</w:t>
      </w:r>
    </w:p>
    <w:p w:rsidR="00661AA3" w:rsidRPr="001367C3" w:rsidRDefault="00D30508" w:rsidP="00661AA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„ </w:t>
      </w:r>
      <w:r w:rsidR="00C3186B">
        <w:rPr>
          <w:rFonts w:ascii="Times New Roman" w:hAnsi="Times New Roman" w:cs="Times New Roman"/>
          <w:bCs/>
          <w:sz w:val="24"/>
          <w:szCs w:val="24"/>
        </w:rPr>
        <w:t xml:space="preserve">z tytułu  kredytów </w:t>
      </w:r>
      <w:r w:rsidR="00661AA3" w:rsidRPr="001367C3">
        <w:rPr>
          <w:rFonts w:ascii="Times New Roman" w:hAnsi="Times New Roman" w:cs="Times New Roman"/>
          <w:bCs/>
          <w:sz w:val="24"/>
          <w:szCs w:val="24"/>
        </w:rPr>
        <w:t xml:space="preserve"> i pożyczek</w:t>
      </w:r>
      <w:r w:rsidR="00661AA3" w:rsidRPr="001367C3">
        <w:rPr>
          <w:rFonts w:ascii="Times New Roman" w:hAnsi="Times New Roman" w:cs="Times New Roman"/>
          <w:bCs/>
          <w:sz w:val="24"/>
          <w:szCs w:val="24"/>
        </w:rPr>
        <w:tab/>
      </w:r>
      <w:r w:rsidR="00661AA3" w:rsidRPr="001367C3">
        <w:rPr>
          <w:rFonts w:ascii="Times New Roman" w:hAnsi="Times New Roman" w:cs="Times New Roman"/>
          <w:bCs/>
          <w:sz w:val="24"/>
          <w:szCs w:val="24"/>
        </w:rPr>
        <w:tab/>
      </w:r>
      <w:r w:rsidR="00661AA3" w:rsidRPr="001367C3">
        <w:rPr>
          <w:rFonts w:ascii="Times New Roman" w:hAnsi="Times New Roman" w:cs="Times New Roman"/>
          <w:bCs/>
          <w:sz w:val="24"/>
          <w:szCs w:val="24"/>
        </w:rPr>
        <w:tab/>
        <w:t xml:space="preserve">     </w:t>
      </w:r>
      <w:r w:rsidR="00F77301">
        <w:rPr>
          <w:rFonts w:ascii="Times New Roman" w:hAnsi="Times New Roman" w:cs="Times New Roman"/>
          <w:bCs/>
          <w:sz w:val="24"/>
          <w:szCs w:val="24"/>
        </w:rPr>
        <w:t xml:space="preserve">          w kwocie 5.153.677 zł”,</w:t>
      </w:r>
    </w:p>
    <w:p w:rsidR="00661AA3" w:rsidRDefault="00661AA3" w:rsidP="00661AA3">
      <w:pPr>
        <w:pStyle w:val="Tekstpodstawowywcity2"/>
        <w:spacing w:after="0" w:line="240" w:lineRule="auto"/>
        <w:ind w:hanging="284"/>
        <w:rPr>
          <w:sz w:val="22"/>
          <w:szCs w:val="22"/>
        </w:rPr>
      </w:pPr>
    </w:p>
    <w:p w:rsidR="00D30508" w:rsidRPr="00D30508" w:rsidRDefault="00D30508" w:rsidP="00D30508">
      <w:pPr>
        <w:pStyle w:val="Tekstpodstawowywcity2"/>
        <w:numPr>
          <w:ilvl w:val="0"/>
          <w:numId w:val="13"/>
        </w:numPr>
        <w:spacing w:after="0" w:line="240" w:lineRule="auto"/>
        <w:rPr>
          <w:b/>
          <w:sz w:val="22"/>
          <w:szCs w:val="22"/>
        </w:rPr>
      </w:pPr>
      <w:r>
        <w:t xml:space="preserve">§ 9 </w:t>
      </w:r>
      <w:proofErr w:type="spellStart"/>
      <w:r>
        <w:t>pkt</w:t>
      </w:r>
      <w:proofErr w:type="spellEnd"/>
      <w:r>
        <w:t xml:space="preserve"> 3 otrzymuje brzmienie:</w:t>
      </w:r>
    </w:p>
    <w:p w:rsidR="00D30508" w:rsidRPr="001367C3" w:rsidRDefault="00D30508" w:rsidP="00D30508">
      <w:pPr>
        <w:pStyle w:val="Tekstpodstawowywcity2"/>
        <w:spacing w:after="0" w:line="240" w:lineRule="auto"/>
        <w:ind w:left="720" w:firstLine="0"/>
        <w:rPr>
          <w:b/>
          <w:sz w:val="22"/>
          <w:szCs w:val="22"/>
        </w:rPr>
      </w:pPr>
    </w:p>
    <w:p w:rsidR="00661AA3" w:rsidRPr="001367C3" w:rsidRDefault="00D30508" w:rsidP="00D30508">
      <w:pPr>
        <w:pStyle w:val="Tekstpodstawowywcity2"/>
        <w:spacing w:after="0" w:line="240" w:lineRule="auto"/>
        <w:ind w:firstLine="0"/>
      </w:pPr>
      <w:r>
        <w:rPr>
          <w:szCs w:val="24"/>
        </w:rPr>
        <w:t>„</w:t>
      </w:r>
      <w:r w:rsidR="00661AA3" w:rsidRPr="001367C3">
        <w:rPr>
          <w:szCs w:val="24"/>
        </w:rPr>
        <w:t xml:space="preserve">spłaty wcześniej zaciągniętej pożyczki                  </w:t>
      </w:r>
      <w:r>
        <w:rPr>
          <w:szCs w:val="24"/>
        </w:rPr>
        <w:t xml:space="preserve">         w kwocie -    84.000 zł”.</w:t>
      </w:r>
    </w:p>
    <w:p w:rsidR="00661AA3" w:rsidRPr="001367C3" w:rsidRDefault="00661AA3" w:rsidP="00D30508">
      <w:pPr>
        <w:pStyle w:val="Tekstpodstawowywcity2"/>
        <w:spacing w:after="0"/>
        <w:ind w:hanging="284"/>
      </w:pPr>
    </w:p>
    <w:p w:rsidR="00661AA3" w:rsidRPr="001367C3" w:rsidRDefault="00E845C5" w:rsidP="00661AA3">
      <w:pPr>
        <w:pStyle w:val="Tekstpodstawowywcity2"/>
        <w:spacing w:after="0"/>
        <w:ind w:left="0" w:firstLine="0"/>
        <w:jc w:val="center"/>
        <w:rPr>
          <w:b/>
        </w:rPr>
      </w:pPr>
      <w:r>
        <w:rPr>
          <w:b/>
        </w:rPr>
        <w:t>§ 3</w:t>
      </w:r>
    </w:p>
    <w:p w:rsidR="00661AA3" w:rsidRPr="001367C3" w:rsidRDefault="00661AA3" w:rsidP="00661AA3">
      <w:pPr>
        <w:pStyle w:val="Tekstpodstawowywcity2"/>
        <w:spacing w:after="0" w:line="240" w:lineRule="auto"/>
        <w:ind w:left="0" w:firstLine="0"/>
      </w:pPr>
      <w:r w:rsidRPr="001367C3">
        <w:t>Wykonanie Uchwały powierza się Wójtowi Gminy Smyków.</w:t>
      </w:r>
    </w:p>
    <w:p w:rsidR="00661AA3" w:rsidRPr="001367C3" w:rsidRDefault="00661AA3" w:rsidP="00661AA3">
      <w:pPr>
        <w:pStyle w:val="Tekstpodstawowywcity2"/>
        <w:spacing w:after="0"/>
        <w:ind w:left="0" w:firstLine="0"/>
      </w:pPr>
    </w:p>
    <w:p w:rsidR="00661AA3" w:rsidRPr="001367C3" w:rsidRDefault="00E845C5" w:rsidP="00661AA3">
      <w:pPr>
        <w:pStyle w:val="Tekstpodstawowywcity2"/>
        <w:spacing w:after="0"/>
        <w:ind w:left="0" w:firstLine="0"/>
        <w:jc w:val="center"/>
        <w:rPr>
          <w:b/>
        </w:rPr>
      </w:pPr>
      <w:r>
        <w:rPr>
          <w:b/>
        </w:rPr>
        <w:t>§ 4</w:t>
      </w:r>
    </w:p>
    <w:p w:rsidR="00661AA3" w:rsidRPr="00E845C5" w:rsidRDefault="00661AA3" w:rsidP="00C31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5C5">
        <w:rPr>
          <w:rFonts w:ascii="Times New Roman" w:hAnsi="Times New Roman" w:cs="Times New Roman"/>
          <w:sz w:val="24"/>
          <w:szCs w:val="24"/>
        </w:rPr>
        <w:t>Uchwała wchodzi w życie z dniem</w:t>
      </w:r>
      <w:r w:rsidR="00D30508" w:rsidRPr="00E845C5">
        <w:rPr>
          <w:rFonts w:ascii="Times New Roman" w:hAnsi="Times New Roman" w:cs="Times New Roman"/>
          <w:sz w:val="24"/>
          <w:szCs w:val="24"/>
        </w:rPr>
        <w:t xml:space="preserve"> podjęcia z mocą obowiązującą od </w:t>
      </w:r>
      <w:r w:rsidRPr="00E845C5">
        <w:rPr>
          <w:rFonts w:ascii="Times New Roman" w:hAnsi="Times New Roman" w:cs="Times New Roman"/>
          <w:sz w:val="24"/>
          <w:szCs w:val="24"/>
        </w:rPr>
        <w:t xml:space="preserve"> 1 stycznia 2011 roku </w:t>
      </w:r>
      <w:r w:rsidR="00E845C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845C5">
        <w:rPr>
          <w:rFonts w:ascii="Times New Roman" w:hAnsi="Times New Roman" w:cs="Times New Roman"/>
          <w:sz w:val="24"/>
          <w:szCs w:val="24"/>
        </w:rPr>
        <w:t xml:space="preserve">i podlega </w:t>
      </w:r>
      <w:r w:rsidR="00D30508" w:rsidRPr="00E845C5">
        <w:rPr>
          <w:rFonts w:ascii="Times New Roman" w:hAnsi="Times New Roman" w:cs="Times New Roman"/>
          <w:sz w:val="24"/>
          <w:szCs w:val="24"/>
        </w:rPr>
        <w:t xml:space="preserve">publikacji  </w:t>
      </w:r>
      <w:r w:rsidRPr="00E845C5">
        <w:rPr>
          <w:rFonts w:ascii="Times New Roman" w:hAnsi="Times New Roman" w:cs="Times New Roman"/>
          <w:sz w:val="24"/>
          <w:szCs w:val="24"/>
        </w:rPr>
        <w:t xml:space="preserve">w Dzienniku Urzędowym Województwa Świętokrzyskiego oraz na tablicy ogłoszeń Urzędu Gminy. </w:t>
      </w:r>
    </w:p>
    <w:p w:rsidR="00FF58F9" w:rsidRDefault="00FF58F9"/>
    <w:sectPr w:rsidR="00FF58F9" w:rsidSect="00D3050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2A5D"/>
    <w:multiLevelType w:val="hybridMultilevel"/>
    <w:tmpl w:val="D85E1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771B7"/>
    <w:multiLevelType w:val="hybridMultilevel"/>
    <w:tmpl w:val="CCA6B9D8"/>
    <w:lvl w:ilvl="0" w:tplc="1FBCE8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DF6E51E">
      <w:start w:val="1"/>
      <w:numFmt w:val="lowerLetter"/>
      <w:lvlText w:val="%2)"/>
      <w:lvlJc w:val="left"/>
      <w:pPr>
        <w:tabs>
          <w:tab w:val="num" w:pos="788"/>
        </w:tabs>
        <w:ind w:left="788" w:hanging="36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6E3C3C"/>
    <w:multiLevelType w:val="hybridMultilevel"/>
    <w:tmpl w:val="255225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4A05AC"/>
    <w:multiLevelType w:val="hybridMultilevel"/>
    <w:tmpl w:val="20E2C3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30196"/>
    <w:multiLevelType w:val="hybridMultilevel"/>
    <w:tmpl w:val="5360F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262C0"/>
    <w:multiLevelType w:val="hybridMultilevel"/>
    <w:tmpl w:val="13FC0F9A"/>
    <w:lvl w:ilvl="0" w:tplc="C5725E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E5B7A"/>
    <w:multiLevelType w:val="hybridMultilevel"/>
    <w:tmpl w:val="2B7239A8"/>
    <w:lvl w:ilvl="0" w:tplc="29108FD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7">
    <w:nsid w:val="32BB701F"/>
    <w:multiLevelType w:val="multilevel"/>
    <w:tmpl w:val="41387E7E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CE7FED"/>
    <w:multiLevelType w:val="hybridMultilevel"/>
    <w:tmpl w:val="FB06C90C"/>
    <w:lvl w:ilvl="0" w:tplc="A77A907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E3424B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4EBE255A"/>
    <w:multiLevelType w:val="hybridMultilevel"/>
    <w:tmpl w:val="394A4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50521B"/>
    <w:multiLevelType w:val="hybridMultilevel"/>
    <w:tmpl w:val="1CB016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7E01BB"/>
    <w:multiLevelType w:val="hybridMultilevel"/>
    <w:tmpl w:val="770EC0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E928A5"/>
    <w:multiLevelType w:val="hybridMultilevel"/>
    <w:tmpl w:val="E926DA9C"/>
    <w:lvl w:ilvl="0" w:tplc="D0F87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D4EDD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2"/>
  </w:num>
  <w:num w:numId="5">
    <w:abstractNumId w:val="13"/>
  </w:num>
  <w:num w:numId="6">
    <w:abstractNumId w:val="8"/>
  </w:num>
  <w:num w:numId="7">
    <w:abstractNumId w:val="1"/>
  </w:num>
  <w:num w:numId="8">
    <w:abstractNumId w:val="3"/>
  </w:num>
  <w:num w:numId="9">
    <w:abstractNumId w:val="0"/>
  </w:num>
  <w:num w:numId="10">
    <w:abstractNumId w:val="12"/>
  </w:num>
  <w:num w:numId="11">
    <w:abstractNumId w:val="5"/>
  </w:num>
  <w:num w:numId="12">
    <w:abstractNumId w:val="4"/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61AA3"/>
    <w:rsid w:val="0000321F"/>
    <w:rsid w:val="00073376"/>
    <w:rsid w:val="002253D9"/>
    <w:rsid w:val="002A7922"/>
    <w:rsid w:val="003B30C4"/>
    <w:rsid w:val="00424C7E"/>
    <w:rsid w:val="00623909"/>
    <w:rsid w:val="00627739"/>
    <w:rsid w:val="00661AA3"/>
    <w:rsid w:val="006D3030"/>
    <w:rsid w:val="00787B54"/>
    <w:rsid w:val="008F50BD"/>
    <w:rsid w:val="009B387F"/>
    <w:rsid w:val="00B25C6C"/>
    <w:rsid w:val="00B81F0A"/>
    <w:rsid w:val="00B960E3"/>
    <w:rsid w:val="00BE7A73"/>
    <w:rsid w:val="00C3186B"/>
    <w:rsid w:val="00D30508"/>
    <w:rsid w:val="00E845C5"/>
    <w:rsid w:val="00F77301"/>
    <w:rsid w:val="00FF26FC"/>
    <w:rsid w:val="00FF5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3030"/>
  </w:style>
  <w:style w:type="paragraph" w:styleId="Nagwek3">
    <w:name w:val="heading 3"/>
    <w:basedOn w:val="Normalny"/>
    <w:next w:val="Normalny"/>
    <w:link w:val="Nagwek3Znak"/>
    <w:qFormat/>
    <w:rsid w:val="00661AA3"/>
    <w:pPr>
      <w:keepNext/>
      <w:spacing w:after="80" w:line="360" w:lineRule="auto"/>
      <w:ind w:left="425" w:hanging="425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61AA3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2">
    <w:name w:val="Body Text 2"/>
    <w:basedOn w:val="Normalny"/>
    <w:link w:val="Tekstpodstawowy2Znak"/>
    <w:rsid w:val="00661AA3"/>
    <w:pPr>
      <w:spacing w:after="80" w:line="36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661AA3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rsid w:val="00661AA3"/>
    <w:pPr>
      <w:spacing w:after="80" w:line="360" w:lineRule="auto"/>
      <w:ind w:left="284" w:hanging="42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61AA3"/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661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6</cp:revision>
  <cp:lastPrinted>2011-02-01T09:08:00Z</cp:lastPrinted>
  <dcterms:created xsi:type="dcterms:W3CDTF">2011-02-01T09:30:00Z</dcterms:created>
  <dcterms:modified xsi:type="dcterms:W3CDTF">2011-02-18T11:48:00Z</dcterms:modified>
</cp:coreProperties>
</file>