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AB" w:rsidRDefault="00FE23AB" w:rsidP="009B2FF5">
      <w:pPr>
        <w:spacing w:after="0"/>
        <w:jc w:val="right"/>
      </w:pPr>
      <w:r>
        <w:t xml:space="preserve">                                                                                                                </w:t>
      </w:r>
      <w:r w:rsidR="008B3887">
        <w:t xml:space="preserve">                           </w:t>
      </w:r>
      <w:r w:rsidR="0072479C">
        <w:t>Załącznik nr 5</w:t>
      </w:r>
    </w:p>
    <w:p w:rsidR="008B3887" w:rsidRDefault="009B2FF5" w:rsidP="009B2FF5">
      <w:pPr>
        <w:spacing w:after="0"/>
        <w:jc w:val="right"/>
      </w:pPr>
      <w:r>
        <w:t xml:space="preserve">do uchwały  </w:t>
      </w:r>
      <w:r w:rsidR="00C53CB9">
        <w:t xml:space="preserve">Rady Gminy Smyków </w:t>
      </w:r>
      <w:r>
        <w:t xml:space="preserve">Nr </w:t>
      </w:r>
      <w:r w:rsidR="00D73DA7">
        <w:t>96/X/2012</w:t>
      </w:r>
      <w:r w:rsidR="00C53CB9">
        <w:t xml:space="preserve"> </w:t>
      </w:r>
      <w:r>
        <w:t xml:space="preserve"> </w:t>
      </w:r>
      <w:r w:rsidR="00C53CB9">
        <w:t xml:space="preserve">  </w:t>
      </w:r>
    </w:p>
    <w:p w:rsidR="00FE23AB" w:rsidRDefault="008B3887" w:rsidP="009B2FF5">
      <w:pPr>
        <w:spacing w:after="0"/>
        <w:jc w:val="right"/>
      </w:pPr>
      <w:r>
        <w:t xml:space="preserve">                                                                                                                                </w:t>
      </w:r>
      <w:r w:rsidR="009B2FF5">
        <w:t xml:space="preserve">      </w:t>
      </w:r>
      <w:r w:rsidR="00877025">
        <w:t xml:space="preserve">  </w:t>
      </w:r>
      <w:r w:rsidR="009B2FF5">
        <w:t xml:space="preserve"> z dnia</w:t>
      </w:r>
      <w:r w:rsidR="0072479C">
        <w:t xml:space="preserve"> 30 stycznia 2012 r.</w:t>
      </w:r>
    </w:p>
    <w:p w:rsidR="00FE23AB" w:rsidRDefault="00FE23AB" w:rsidP="00FE23AB"/>
    <w:p w:rsidR="00FE23AB" w:rsidRDefault="00FE23AB" w:rsidP="00FE23AB"/>
    <w:tbl>
      <w:tblPr>
        <w:tblW w:w="8074" w:type="dxa"/>
        <w:tblInd w:w="503" w:type="dxa"/>
        <w:tblCellMar>
          <w:left w:w="70" w:type="dxa"/>
          <w:right w:w="70" w:type="dxa"/>
        </w:tblCellMar>
        <w:tblLook w:val="04A0"/>
      </w:tblPr>
      <w:tblGrid>
        <w:gridCol w:w="470"/>
        <w:gridCol w:w="4769"/>
        <w:gridCol w:w="1485"/>
        <w:gridCol w:w="1380"/>
      </w:tblGrid>
      <w:tr w:rsidR="00FE23AB" w:rsidRPr="003825CC" w:rsidTr="001F164A">
        <w:trPr>
          <w:trHeight w:val="300"/>
        </w:trPr>
        <w:tc>
          <w:tcPr>
            <w:tcW w:w="8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3825CC">
              <w:rPr>
                <w:rFonts w:ascii="Arial CE" w:hAnsi="Arial CE" w:cs="Arial CE"/>
                <w:b/>
                <w:bCs/>
                <w:sz w:val="24"/>
                <w:szCs w:val="24"/>
              </w:rPr>
              <w:t>Prz</w:t>
            </w:r>
            <w:r w:rsidR="009B2FF5">
              <w:rPr>
                <w:rFonts w:ascii="Arial CE" w:hAnsi="Arial CE" w:cs="Arial CE"/>
                <w:b/>
                <w:bCs/>
                <w:sz w:val="24"/>
                <w:szCs w:val="24"/>
              </w:rPr>
              <w:t>ychody i rozchody budżetu w 2012</w:t>
            </w:r>
            <w:r w:rsidRPr="003825CC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00FE23AB" w:rsidRPr="003825CC" w:rsidTr="001F164A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FE23AB" w:rsidRPr="00012574" w:rsidTr="001F164A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3AB" w:rsidRPr="00012574" w:rsidRDefault="00FE23AB" w:rsidP="001F164A">
            <w:pPr>
              <w:spacing w:after="0"/>
              <w:jc w:val="right"/>
              <w:rPr>
                <w:i/>
              </w:rPr>
            </w:pPr>
            <w:r w:rsidRPr="00012574">
              <w:rPr>
                <w:i/>
              </w:rPr>
              <w:t>w złotych</w:t>
            </w:r>
          </w:p>
        </w:tc>
      </w:tr>
      <w:tr w:rsidR="00FE23AB" w:rsidRPr="003825CC" w:rsidTr="001F164A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4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Treść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Klasyfikacja</w:t>
            </w:r>
            <w:r w:rsidRPr="003825CC">
              <w:rPr>
                <w:rFonts w:ascii="Arial CE" w:hAnsi="Arial CE" w:cs="Arial CE"/>
                <w:b/>
                <w:bCs/>
              </w:rPr>
              <w:br/>
              <w:t>§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Kwota</w:t>
            </w:r>
            <w:r w:rsidRPr="003825CC">
              <w:rPr>
                <w:rFonts w:ascii="Arial CE" w:hAnsi="Arial CE" w:cs="Arial CE"/>
                <w:b/>
                <w:bCs/>
              </w:rPr>
              <w:br/>
            </w:r>
            <w:r w:rsidR="009B2FF5">
              <w:rPr>
                <w:rFonts w:ascii="Arial CE" w:hAnsi="Arial CE" w:cs="Arial CE"/>
                <w:b/>
                <w:bCs/>
              </w:rPr>
              <w:t>2012</w:t>
            </w:r>
            <w:r w:rsidRPr="003825CC">
              <w:rPr>
                <w:rFonts w:ascii="Arial CE" w:hAnsi="Arial CE" w:cs="Arial CE"/>
                <w:b/>
                <w:bCs/>
              </w:rPr>
              <w:t xml:space="preserve"> r.</w:t>
            </w:r>
          </w:p>
        </w:tc>
      </w:tr>
      <w:tr w:rsidR="00FE23AB" w:rsidRPr="003825CC" w:rsidTr="001F164A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FE23AB" w:rsidRPr="003825CC" w:rsidTr="001F164A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FE23AB" w:rsidRPr="003825CC" w:rsidTr="001F164A">
        <w:trPr>
          <w:trHeight w:val="1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4</w:t>
            </w:r>
          </w:p>
        </w:tc>
      </w:tr>
      <w:tr w:rsidR="00FE23AB" w:rsidRPr="003825CC" w:rsidTr="001F164A">
        <w:trPr>
          <w:trHeight w:val="379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Przychody ogółem: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673FAF" w:rsidP="00800287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2.378.697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Kredyty</w:t>
            </w:r>
            <w:r>
              <w:rPr>
                <w:rFonts w:ascii="Arial CE" w:hAnsi="Arial CE" w:cs="Arial CE"/>
              </w:rPr>
              <w:t xml:space="preserve"> i pożyczki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C97D0A" w:rsidRDefault="009B2FF5" w:rsidP="00800287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/>
                <w:bCs/>
              </w:rPr>
              <w:t>2.</w:t>
            </w:r>
            <w:r w:rsidR="0072479C">
              <w:rPr>
                <w:rFonts w:ascii="Arial CE" w:hAnsi="Arial CE" w:cs="Arial CE"/>
                <w:b/>
                <w:bCs/>
              </w:rPr>
              <w:t>043.927</w:t>
            </w:r>
          </w:p>
        </w:tc>
      </w:tr>
      <w:tr w:rsidR="00FE23AB" w:rsidRPr="003825CC" w:rsidTr="001F164A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Pożyczki na finansowanie zadań realizowanych</w:t>
            </w:r>
            <w:r w:rsidRPr="003825CC">
              <w:rPr>
                <w:rFonts w:ascii="Arial CE" w:hAnsi="Arial CE" w:cs="Arial CE"/>
              </w:rPr>
              <w:br/>
              <w:t>z udziałem środków pochodzących z budżetu UE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  <w:r w:rsidR="0072479C">
              <w:rPr>
                <w:rFonts w:ascii="Arial CE" w:hAnsi="Arial CE" w:cs="Arial CE"/>
              </w:rPr>
              <w:t xml:space="preserve">      334.770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 udzielonych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 xml:space="preserve">Prywatyzacja majątku </w:t>
            </w:r>
            <w:proofErr w:type="spellStart"/>
            <w:r w:rsidRPr="003825CC">
              <w:rPr>
                <w:rFonts w:ascii="Arial CE" w:hAnsi="Arial CE" w:cs="Arial CE"/>
              </w:rPr>
              <w:t>jst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941 do 944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Nadwyżka budżetu z lat ubiegłych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Inne papiery wartościowe (obligacje komunalne)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Inne źródła (wolne środki)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673FAF">
            <w:pPr>
              <w:spacing w:after="0"/>
              <w:jc w:val="right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Przelewy z rachunku lokat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Rozchody ogółem: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72479C" w:rsidP="001F164A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2.145.420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kredytów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w tym spłaty kredytów otrzymanych  na finansowanie zadań realizowanych z udziałem środków pochodzących z budżetu UE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2.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C97D0A" w:rsidRDefault="00FE23AB" w:rsidP="00A96594">
            <w:pPr>
              <w:spacing w:after="0"/>
              <w:jc w:val="right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 xml:space="preserve">     </w:t>
            </w:r>
            <w:r w:rsidR="009B2FF5">
              <w:rPr>
                <w:rFonts w:ascii="Arial CE" w:hAnsi="Arial CE" w:cs="Arial CE"/>
                <w:bCs/>
              </w:rPr>
              <w:t>416.374</w:t>
            </w:r>
          </w:p>
        </w:tc>
      </w:tr>
      <w:tr w:rsidR="00FE23AB" w:rsidRPr="003825CC" w:rsidTr="001F164A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3.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72479C" w:rsidP="0072479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1.729.046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4.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Udzielone pożyczki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5.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Lokaty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6.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Wykup innych papierów wartościowych (obligacji komunalnych)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7.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Rozchody z tytułu innych rozliczeń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</w:tbl>
    <w:p w:rsidR="00FE23AB" w:rsidRDefault="00FE23AB" w:rsidP="00FE23AB"/>
    <w:p w:rsidR="00615832" w:rsidRDefault="00615832"/>
    <w:sectPr w:rsidR="00615832" w:rsidSect="000E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E23AB"/>
    <w:rsid w:val="000E2F4C"/>
    <w:rsid w:val="00207D5C"/>
    <w:rsid w:val="00267D61"/>
    <w:rsid w:val="003349D7"/>
    <w:rsid w:val="004B47AF"/>
    <w:rsid w:val="004C256F"/>
    <w:rsid w:val="00615832"/>
    <w:rsid w:val="00673FAF"/>
    <w:rsid w:val="0072479C"/>
    <w:rsid w:val="00800287"/>
    <w:rsid w:val="00877025"/>
    <w:rsid w:val="00881C99"/>
    <w:rsid w:val="008B3887"/>
    <w:rsid w:val="009B2FF5"/>
    <w:rsid w:val="00A62AF3"/>
    <w:rsid w:val="00A96594"/>
    <w:rsid w:val="00B678E6"/>
    <w:rsid w:val="00B95DF3"/>
    <w:rsid w:val="00C32298"/>
    <w:rsid w:val="00C53CB9"/>
    <w:rsid w:val="00CE7BBC"/>
    <w:rsid w:val="00CF74C0"/>
    <w:rsid w:val="00D73DA7"/>
    <w:rsid w:val="00F35B3F"/>
    <w:rsid w:val="00F477DE"/>
    <w:rsid w:val="00FE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2012-01-18T12:27:00Z</cp:lastPrinted>
  <dcterms:created xsi:type="dcterms:W3CDTF">2012-01-31T14:14:00Z</dcterms:created>
  <dcterms:modified xsi:type="dcterms:W3CDTF">2012-01-31T14:14:00Z</dcterms:modified>
</cp:coreProperties>
</file>