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EE3B23">
        <w:rPr>
          <w:rFonts w:ascii="Arial" w:hAnsi="Arial" w:cs="Arial"/>
          <w:i/>
          <w:iCs/>
          <w:sz w:val="20"/>
          <w:szCs w:val="20"/>
        </w:rPr>
        <w:t xml:space="preserve">  Załącznik nr  3 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Uchwały Nr 224/XXVII/2014                                                                                                                        Rady Gminy Smyków                                                                                                                                  z dnia 23 czerwca 2014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B23">
        <w:rPr>
          <w:rFonts w:ascii="Arial" w:hAnsi="Arial" w:cs="Arial"/>
          <w:b/>
          <w:bCs/>
          <w:sz w:val="24"/>
          <w:szCs w:val="24"/>
        </w:rPr>
        <w:t>Objaśnienia</w:t>
      </w:r>
    </w:p>
    <w:p w:rsidR="00EE3B23" w:rsidRPr="00EE3B23" w:rsidRDefault="00EE3B23" w:rsidP="00DC0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B23">
        <w:rPr>
          <w:rFonts w:ascii="Arial" w:hAnsi="Arial" w:cs="Arial"/>
          <w:b/>
          <w:bCs/>
          <w:sz w:val="24"/>
          <w:szCs w:val="24"/>
        </w:rPr>
        <w:t xml:space="preserve"> zmian wartości przyjętych w Wieloletniej Prognozie Finansowej 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B23">
        <w:rPr>
          <w:rFonts w:ascii="Arial" w:hAnsi="Arial" w:cs="Arial"/>
          <w:b/>
          <w:bCs/>
          <w:sz w:val="24"/>
          <w:szCs w:val="24"/>
        </w:rPr>
        <w:t xml:space="preserve">Gminy Smyków  na lata 2014-2020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3B23">
        <w:rPr>
          <w:rFonts w:ascii="Arial" w:hAnsi="Arial" w:cs="Arial"/>
        </w:rPr>
        <w:t xml:space="preserve">          W związku ze zmianami dokonanymi w budżecie Gminy na 2014 r. wprowadzono zmiany  w Wieloletniej Prognozie Finansowej, stanowiącej załącznik Nr 1 do niniejszej uchwały.                                                                                                                                     Na podstawie projektu uchwały Rady Gminy z dnia 23 czerwca  2014 r. oraz Zarządzenia  Nr 240/2014 Wójta Gminy Smyków  z dnia 25 kwietnia  2014 </w:t>
      </w:r>
      <w:proofErr w:type="spellStart"/>
      <w:r w:rsidRPr="00EE3B23">
        <w:rPr>
          <w:rFonts w:ascii="Arial" w:hAnsi="Arial" w:cs="Arial"/>
        </w:rPr>
        <w:t>r</w:t>
      </w:r>
      <w:proofErr w:type="spellEnd"/>
      <w:r w:rsidRPr="00EE3B23">
        <w:rPr>
          <w:rFonts w:ascii="Arial" w:hAnsi="Arial" w:cs="Arial"/>
        </w:rPr>
        <w:t xml:space="preserve"> , Zarządzenia Nr 245/2014     z dnia 15 maja 2014 r., Zarządzenia Nr 248/2014 z dnia 26 maja 2014 r. w sprawie zmian   w budżecie gminy na 2014 rok,  plan dochodów i wydatków  ogółem na rok 2014 uległ zwiększeniu  o kwotę 453.390,54 zł, w tym:                                                                    </w:t>
      </w:r>
      <w:r w:rsidRPr="00EE3B23">
        <w:rPr>
          <w:rFonts w:ascii="Arial" w:hAnsi="Arial" w:cs="Arial"/>
          <w:u w:val="single"/>
        </w:rPr>
        <w:t xml:space="preserve">dochody na zadania bieżące zwiększa się o kwotę 453.390,54 zł.  </w:t>
      </w:r>
      <w:r w:rsidRPr="00EE3B23">
        <w:rPr>
          <w:rFonts w:ascii="Arial" w:hAnsi="Arial" w:cs="Arial"/>
          <w:i/>
          <w:iCs/>
        </w:rPr>
        <w:t xml:space="preserve">                                          Na dotacje na cele bieżące w kwocie 375.534,54 zł.:                                                             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3B23">
        <w:rPr>
          <w:rFonts w:ascii="Arial" w:hAnsi="Arial" w:cs="Arial"/>
        </w:rPr>
        <w:t xml:space="preserve">     - z tytułu  dotacji celowych w kwocie 100.204 zł. na realizację zadań w zakresie pomocy społecznej,                                                                                                                                     - z tytułu dotacji celowej w kwocie 23.632,54 na realizacje zadań z zakresu zwrotu podatku akcyzowego zawartego w cenie oleju napędowego,                                                         </w:t>
      </w:r>
      <w:r w:rsidR="00DC0C6A">
        <w:rPr>
          <w:rFonts w:ascii="Arial" w:hAnsi="Arial" w:cs="Arial"/>
        </w:rPr>
        <w:br/>
      </w:r>
      <w:r w:rsidRPr="00EE3B23">
        <w:rPr>
          <w:rFonts w:ascii="Arial" w:hAnsi="Arial" w:cs="Arial"/>
        </w:rPr>
        <w:t xml:space="preserve">- z tytułu dotacji celowej w kwocie 12.297 zł. na realizację zadań  w związku                     </w:t>
      </w:r>
      <w:r w:rsidR="00DC0C6A">
        <w:rPr>
          <w:rFonts w:ascii="Arial" w:hAnsi="Arial" w:cs="Arial"/>
        </w:rPr>
        <w:br/>
      </w:r>
      <w:r w:rsidRPr="00EE3B23">
        <w:rPr>
          <w:rFonts w:ascii="Arial" w:hAnsi="Arial" w:cs="Arial"/>
        </w:rPr>
        <w:t>z zarządzonymi wyborami do Parlamentu Europejskiego,                                                             -  z tytułu dotacji celowej w kwocie 94.142 zł. na realizacje zadań związanych z wypłatą stypendiów socjalnych,                                                                                                                    - z tytułu dotacji celowej w kwocie 145.259 zł. na realizację  projektu PO KL pn. „Aktywizacja osób wykluczonych społecznie w Gminie Smyków”.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3B23">
        <w:rPr>
          <w:rFonts w:ascii="Arial" w:hAnsi="Arial" w:cs="Arial"/>
          <w:i/>
          <w:iCs/>
        </w:rPr>
        <w:t xml:space="preserve"> Na pozostałe dochody własne w kwocie 77.856 zł</w:t>
      </w:r>
      <w:r w:rsidRPr="00EE3B23">
        <w:rPr>
          <w:rFonts w:ascii="Arial" w:hAnsi="Arial" w:cs="Arial"/>
        </w:rPr>
        <w:t>:                                                                        - z tytułu zwiększenia podatków o kwotę 77.448 zł,                                                                  - z tytułu zwiększenia opłat o kwotę 408 zł.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  <w:r w:rsidRPr="00EE3B23">
        <w:rPr>
          <w:rFonts w:ascii="Arial" w:hAnsi="Arial" w:cs="Arial"/>
          <w:u w:val="single"/>
        </w:rPr>
        <w:t>Wydatki na zadania bieżące zwiększa się w kwocie  455.385,54  zł.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3B23">
        <w:rPr>
          <w:rFonts w:ascii="Arial" w:hAnsi="Arial" w:cs="Arial"/>
          <w:u w:val="single"/>
        </w:rPr>
        <w:t xml:space="preserve">Wydatki na zadania majątkowe  zmniejsza się o kwotę 1.995 zł., w tym:  </w:t>
      </w:r>
      <w:r w:rsidRPr="00EE3B23">
        <w:rPr>
          <w:rFonts w:ascii="Arial" w:hAnsi="Arial" w:cs="Arial"/>
        </w:rPr>
        <w:t xml:space="preserve">                               - zwiększa się</w:t>
      </w:r>
      <w:r w:rsidRPr="00EE3B23">
        <w:rPr>
          <w:rFonts w:ascii="Arial" w:hAnsi="Arial" w:cs="Arial"/>
          <w:u w:val="single"/>
        </w:rPr>
        <w:t xml:space="preserve"> </w:t>
      </w:r>
      <w:r w:rsidRPr="00EE3B23">
        <w:rPr>
          <w:rFonts w:ascii="Arial" w:hAnsi="Arial" w:cs="Arial"/>
        </w:rPr>
        <w:t xml:space="preserve">zadanie pn. „Oznakowanie odcinka o dł. 9 </w:t>
      </w:r>
      <w:proofErr w:type="spellStart"/>
      <w:r w:rsidRPr="00EE3B23">
        <w:rPr>
          <w:rFonts w:ascii="Arial" w:hAnsi="Arial" w:cs="Arial"/>
        </w:rPr>
        <w:t>km</w:t>
      </w:r>
      <w:proofErr w:type="spellEnd"/>
      <w:r w:rsidRPr="00EE3B23">
        <w:rPr>
          <w:rFonts w:ascii="Arial" w:hAnsi="Arial" w:cs="Arial"/>
        </w:rPr>
        <w:t xml:space="preserve">. „Piekielnego szlaku” o kwotę 20 zł.                                                                                                                                      </w:t>
      </w:r>
      <w:r w:rsidR="00DC0C6A">
        <w:rPr>
          <w:rFonts w:ascii="Arial" w:hAnsi="Arial" w:cs="Arial"/>
        </w:rPr>
        <w:br/>
      </w:r>
      <w:r w:rsidRPr="00EE3B23">
        <w:rPr>
          <w:rFonts w:ascii="Arial" w:hAnsi="Arial" w:cs="Arial"/>
        </w:rPr>
        <w:t xml:space="preserve"> – zwiększa się zadanie pn.„Budowa siłowni zewnętrznej przy boisku ORLIK w Smykowie            o kwotę 660 zł.,                                                                                                                        </w:t>
      </w:r>
      <w:r w:rsidR="00DC0C6A">
        <w:rPr>
          <w:rFonts w:ascii="Arial" w:hAnsi="Arial" w:cs="Arial"/>
        </w:rPr>
        <w:br/>
      </w:r>
      <w:r w:rsidRPr="00EE3B23">
        <w:rPr>
          <w:rFonts w:ascii="Arial" w:hAnsi="Arial" w:cs="Arial"/>
        </w:rPr>
        <w:t xml:space="preserve"> - wprowadza się   zadanie pn.” Ogrodzenie placu zabaw  w </w:t>
      </w:r>
      <w:proofErr w:type="spellStart"/>
      <w:r w:rsidRPr="00EE3B23">
        <w:rPr>
          <w:rFonts w:ascii="Arial" w:hAnsi="Arial" w:cs="Arial"/>
        </w:rPr>
        <w:t>msc</w:t>
      </w:r>
      <w:proofErr w:type="spellEnd"/>
      <w:r w:rsidRPr="00EE3B23">
        <w:rPr>
          <w:rFonts w:ascii="Arial" w:hAnsi="Arial" w:cs="Arial"/>
        </w:rPr>
        <w:t xml:space="preserve">. Piaski Królewieckie         </w:t>
      </w:r>
      <w:r w:rsidR="00DC0C6A">
        <w:rPr>
          <w:rFonts w:ascii="Arial" w:hAnsi="Arial" w:cs="Arial"/>
        </w:rPr>
        <w:br/>
      </w:r>
      <w:r w:rsidRPr="00EE3B23">
        <w:rPr>
          <w:rFonts w:ascii="Arial" w:hAnsi="Arial" w:cs="Arial"/>
        </w:rPr>
        <w:lastRenderedPageBreak/>
        <w:t xml:space="preserve">w ramach Funduszu Sołeckiego  w kwocie  11.860 zł.                                                                  - zmniejsza się zadanie pn.”Zaprojektowanie i rozbudowa oświetlenia ulicznego w </w:t>
      </w:r>
      <w:proofErr w:type="spellStart"/>
      <w:r w:rsidRPr="00EE3B23">
        <w:rPr>
          <w:rFonts w:ascii="Arial" w:hAnsi="Arial" w:cs="Arial"/>
        </w:rPr>
        <w:t>msc</w:t>
      </w:r>
      <w:proofErr w:type="spellEnd"/>
      <w:r w:rsidRPr="00EE3B23">
        <w:rPr>
          <w:rFonts w:ascii="Arial" w:hAnsi="Arial" w:cs="Arial"/>
        </w:rPr>
        <w:t xml:space="preserve">. Królewiec Poprzeczny” o kwotę 12.367 zł.                                                                                      - zmniejsza się zadanie pn.” „Budowa gminnego punktu selektywnego zbierania odpadów komunalnych w </w:t>
      </w:r>
      <w:proofErr w:type="spellStart"/>
      <w:r w:rsidRPr="00EE3B23">
        <w:rPr>
          <w:rFonts w:ascii="Arial" w:hAnsi="Arial" w:cs="Arial"/>
        </w:rPr>
        <w:t>msc</w:t>
      </w:r>
      <w:proofErr w:type="spellEnd"/>
      <w:r w:rsidRPr="00EE3B23">
        <w:rPr>
          <w:rFonts w:ascii="Arial" w:hAnsi="Arial" w:cs="Arial"/>
        </w:rPr>
        <w:t>.  Miedzierza”, środki przeniesione zostały na zwiększenie planu prowizji z tytułu opłaty za odbiór odpadów komunalnych o kwotę 2.168 zł.</w:t>
      </w:r>
    </w:p>
    <w:p w:rsidR="00EE3B23" w:rsidRPr="00EE3B23" w:rsidRDefault="00EE3B23" w:rsidP="00EE3B2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E3B23">
        <w:rPr>
          <w:rFonts w:ascii="Arial" w:hAnsi="Arial" w:cs="Arial"/>
        </w:rPr>
        <w:t xml:space="preserve">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E3B23">
        <w:rPr>
          <w:rFonts w:ascii="Arial" w:hAnsi="Arial" w:cs="Arial"/>
        </w:rPr>
        <w:t xml:space="preserve">       Plan dochodów budżetu Gminy Smyków  ustala się w kwocie 11.896.512,54 zł., a plan wydatków w kwocie 12.941.833,54 zł., zgodnie z załącznikiem nr 1 - Wieloletnia Prognoza Finansowa na lata 2014-2020  oraz zgodnie z planem Budżetu Gminy Smyków na 2014 rok po zmianach. 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E3B23">
        <w:rPr>
          <w:rFonts w:ascii="Arial" w:hAnsi="Arial" w:cs="Arial"/>
        </w:rPr>
        <w:t xml:space="preserve">W wykazie przedsięwzięć do WPF, stanowiącym Zał. Nr 2 do niniejszej uchwały dokonano zwiększenia o 20 zł. przedsięwzięcia pn. " Oznakowanie odcinka o dł. 9 </w:t>
      </w:r>
      <w:proofErr w:type="spellStart"/>
      <w:r w:rsidRPr="00EE3B23">
        <w:rPr>
          <w:rFonts w:ascii="Arial" w:hAnsi="Arial" w:cs="Arial"/>
        </w:rPr>
        <w:t>km</w:t>
      </w:r>
      <w:proofErr w:type="spellEnd"/>
      <w:r w:rsidRPr="00EE3B23">
        <w:rPr>
          <w:rFonts w:ascii="Arial" w:hAnsi="Arial" w:cs="Arial"/>
        </w:rPr>
        <w:t>. „Piekielnego szlaku” wraz z zaprojektowaniem i budową towarzyszącej małej infrastruktury turystycznej- jednego miejsca odpoczynku w miejscowości Cisownik”.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23">
        <w:rPr>
          <w:rFonts w:ascii="Times New Roman" w:hAnsi="Times New Roman" w:cs="Times New Roman"/>
        </w:rPr>
        <w:t xml:space="preserve">         </w:t>
      </w:r>
      <w:r w:rsidRPr="00EE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B23" w:rsidRPr="00EE3B23" w:rsidRDefault="00EE3B23" w:rsidP="00EE3B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B23" w:rsidRPr="00EE3B23" w:rsidRDefault="00EE3B23" w:rsidP="00EE3B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E3B2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E3B23" w:rsidRPr="00EE3B23" w:rsidRDefault="00EE3B23" w:rsidP="00EE3B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4F15" w:rsidRDefault="00874F15"/>
    <w:sectPr w:rsidR="00874F15" w:rsidSect="00A22612">
      <w:pgSz w:w="11894" w:h="16834"/>
      <w:pgMar w:top="1440" w:right="1440" w:bottom="1440" w:left="144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B23"/>
    <w:rsid w:val="000008B4"/>
    <w:rsid w:val="000459A4"/>
    <w:rsid w:val="00057A82"/>
    <w:rsid w:val="00077729"/>
    <w:rsid w:val="00083411"/>
    <w:rsid w:val="00133C6A"/>
    <w:rsid w:val="00153216"/>
    <w:rsid w:val="001612A6"/>
    <w:rsid w:val="0017129E"/>
    <w:rsid w:val="001943F3"/>
    <w:rsid w:val="00195604"/>
    <w:rsid w:val="00197611"/>
    <w:rsid w:val="001D5D06"/>
    <w:rsid w:val="001F3FE5"/>
    <w:rsid w:val="001F4147"/>
    <w:rsid w:val="001F46D2"/>
    <w:rsid w:val="001F5FCD"/>
    <w:rsid w:val="00207994"/>
    <w:rsid w:val="00235293"/>
    <w:rsid w:val="00277656"/>
    <w:rsid w:val="00282E35"/>
    <w:rsid w:val="002F13CE"/>
    <w:rsid w:val="002F6AD6"/>
    <w:rsid w:val="00303ADD"/>
    <w:rsid w:val="00327966"/>
    <w:rsid w:val="00334FF9"/>
    <w:rsid w:val="003462D7"/>
    <w:rsid w:val="00354445"/>
    <w:rsid w:val="003D2930"/>
    <w:rsid w:val="003D2AED"/>
    <w:rsid w:val="003D45A3"/>
    <w:rsid w:val="003E7C70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5208C3"/>
    <w:rsid w:val="00520BE4"/>
    <w:rsid w:val="00525F35"/>
    <w:rsid w:val="005351D2"/>
    <w:rsid w:val="00547129"/>
    <w:rsid w:val="00563354"/>
    <w:rsid w:val="00564763"/>
    <w:rsid w:val="00577316"/>
    <w:rsid w:val="0058792B"/>
    <w:rsid w:val="00596409"/>
    <w:rsid w:val="005C564B"/>
    <w:rsid w:val="005C704B"/>
    <w:rsid w:val="005F6B46"/>
    <w:rsid w:val="00610A99"/>
    <w:rsid w:val="006259E5"/>
    <w:rsid w:val="00661C0C"/>
    <w:rsid w:val="00670930"/>
    <w:rsid w:val="006C0236"/>
    <w:rsid w:val="006C17BF"/>
    <w:rsid w:val="006C2F46"/>
    <w:rsid w:val="006D5541"/>
    <w:rsid w:val="006D56AE"/>
    <w:rsid w:val="006E6B77"/>
    <w:rsid w:val="006F45C4"/>
    <w:rsid w:val="00701E04"/>
    <w:rsid w:val="007131FA"/>
    <w:rsid w:val="007242E5"/>
    <w:rsid w:val="007378C6"/>
    <w:rsid w:val="0077244F"/>
    <w:rsid w:val="007B6C5C"/>
    <w:rsid w:val="007C47DF"/>
    <w:rsid w:val="007F265E"/>
    <w:rsid w:val="007F3703"/>
    <w:rsid w:val="00821341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C056D"/>
    <w:rsid w:val="00904D60"/>
    <w:rsid w:val="00914432"/>
    <w:rsid w:val="00915BEF"/>
    <w:rsid w:val="0093150E"/>
    <w:rsid w:val="0094783F"/>
    <w:rsid w:val="00967A62"/>
    <w:rsid w:val="00970B32"/>
    <w:rsid w:val="00970DCC"/>
    <w:rsid w:val="009B2812"/>
    <w:rsid w:val="009B5ED4"/>
    <w:rsid w:val="009D283B"/>
    <w:rsid w:val="009E19F1"/>
    <w:rsid w:val="009E56AF"/>
    <w:rsid w:val="00A1489C"/>
    <w:rsid w:val="00A27EEE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47279"/>
    <w:rsid w:val="00B54E06"/>
    <w:rsid w:val="00B75A6A"/>
    <w:rsid w:val="00B82DB5"/>
    <w:rsid w:val="00B835A3"/>
    <w:rsid w:val="00BD1EFA"/>
    <w:rsid w:val="00BD3ED8"/>
    <w:rsid w:val="00BE74CE"/>
    <w:rsid w:val="00C07E37"/>
    <w:rsid w:val="00C37BDB"/>
    <w:rsid w:val="00C41C54"/>
    <w:rsid w:val="00C47F06"/>
    <w:rsid w:val="00C47FD0"/>
    <w:rsid w:val="00C51E94"/>
    <w:rsid w:val="00C548FC"/>
    <w:rsid w:val="00C5635D"/>
    <w:rsid w:val="00CA56CD"/>
    <w:rsid w:val="00CA5CF3"/>
    <w:rsid w:val="00CA6EBD"/>
    <w:rsid w:val="00CB0844"/>
    <w:rsid w:val="00CB3C99"/>
    <w:rsid w:val="00CB3CEC"/>
    <w:rsid w:val="00CC3BFE"/>
    <w:rsid w:val="00CF7840"/>
    <w:rsid w:val="00D30367"/>
    <w:rsid w:val="00D326EB"/>
    <w:rsid w:val="00D45525"/>
    <w:rsid w:val="00D65B6E"/>
    <w:rsid w:val="00D74E9F"/>
    <w:rsid w:val="00D85BBE"/>
    <w:rsid w:val="00DC0C6A"/>
    <w:rsid w:val="00DC1641"/>
    <w:rsid w:val="00DC5F80"/>
    <w:rsid w:val="00DC796D"/>
    <w:rsid w:val="00DD0846"/>
    <w:rsid w:val="00DE1395"/>
    <w:rsid w:val="00E07FB7"/>
    <w:rsid w:val="00E11918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E69"/>
    <w:rsid w:val="00ED6C67"/>
    <w:rsid w:val="00EE3B23"/>
    <w:rsid w:val="00EF3BCF"/>
    <w:rsid w:val="00F067C8"/>
    <w:rsid w:val="00F06C73"/>
    <w:rsid w:val="00F6295E"/>
    <w:rsid w:val="00F666D4"/>
    <w:rsid w:val="00F73991"/>
    <w:rsid w:val="00FC625C"/>
    <w:rsid w:val="00F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E3B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2014-06-24T12:35:00Z</cp:lastPrinted>
  <dcterms:created xsi:type="dcterms:W3CDTF">2014-06-24T11:08:00Z</dcterms:created>
  <dcterms:modified xsi:type="dcterms:W3CDTF">2014-06-24T12:35:00Z</dcterms:modified>
</cp:coreProperties>
</file>