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568" w:rsidRPr="00305DF2" w:rsidRDefault="00976568" w:rsidP="00976568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79"/>
          <w:tab w:val="left" w:pos="4956"/>
          <w:tab w:val="left" w:pos="5664"/>
          <w:tab w:val="left" w:pos="6372"/>
          <w:tab w:val="left" w:pos="7080"/>
          <w:tab w:val="left" w:pos="7488"/>
          <w:tab w:val="left" w:pos="7788"/>
        </w:tabs>
        <w:autoSpaceDE w:val="0"/>
        <w:autoSpaceDN w:val="0"/>
        <w:adjustRightInd w:val="0"/>
        <w:spacing w:after="0" w:line="240" w:lineRule="auto"/>
        <w:ind w:left="3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76568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0E281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</w:t>
      </w:r>
      <w:r w:rsidRPr="00305DF2">
        <w:rPr>
          <w:rFonts w:ascii="Times New Roman" w:hAnsi="Times New Roman" w:cs="Times New Roman"/>
          <w:b/>
          <w:bCs/>
          <w:sz w:val="24"/>
          <w:szCs w:val="24"/>
        </w:rPr>
        <w:t>Uchwała Nr 24/V/2015</w:t>
      </w:r>
      <w:r w:rsidRPr="00305D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5D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5D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5D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5DF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976568" w:rsidRPr="00305DF2" w:rsidRDefault="000E2811" w:rsidP="00976568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76568" w:rsidRPr="00305DF2">
        <w:rPr>
          <w:rFonts w:ascii="Times New Roman" w:hAnsi="Times New Roman" w:cs="Times New Roman"/>
          <w:b/>
          <w:bCs/>
          <w:sz w:val="24"/>
          <w:szCs w:val="24"/>
        </w:rPr>
        <w:t>Rady Gminy Smyków                                                                                                          z dnia 17 marca 2015 roku</w:t>
      </w:r>
    </w:p>
    <w:p w:rsidR="00976568" w:rsidRPr="00305DF2" w:rsidRDefault="00976568" w:rsidP="00976568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DF2">
        <w:rPr>
          <w:rFonts w:ascii="Times New Roman" w:hAnsi="Times New Roman" w:cs="Times New Roman"/>
          <w:b/>
          <w:bCs/>
          <w:sz w:val="24"/>
          <w:szCs w:val="24"/>
        </w:rPr>
        <w:t>w sprawie zmian w budżecie gminy na 2015 rok</w:t>
      </w:r>
    </w:p>
    <w:p w:rsidR="000E2811" w:rsidRDefault="000E2811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6568" w:rsidRPr="00305DF2" w:rsidRDefault="00976568" w:rsidP="000E28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DF2">
        <w:rPr>
          <w:rFonts w:ascii="Times New Roman" w:hAnsi="Times New Roman" w:cs="Times New Roman"/>
          <w:sz w:val="24"/>
          <w:szCs w:val="24"/>
        </w:rPr>
        <w:t xml:space="preserve">Na podstawie art. 18 pkt. 4 ustawy z dnia 8 marca 1990 r. o samorządzie gminnym </w:t>
      </w:r>
      <w:r w:rsidR="000E2811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="000E2811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0E2811">
        <w:rPr>
          <w:rFonts w:ascii="Times New Roman" w:hAnsi="Times New Roman" w:cs="Times New Roman"/>
          <w:sz w:val="24"/>
          <w:szCs w:val="24"/>
        </w:rPr>
        <w:t xml:space="preserve">. </w:t>
      </w:r>
      <w:r w:rsidRPr="00305DF2">
        <w:rPr>
          <w:rFonts w:ascii="Times New Roman" w:hAnsi="Times New Roman" w:cs="Times New Roman"/>
          <w:sz w:val="24"/>
          <w:szCs w:val="24"/>
        </w:rPr>
        <w:t xml:space="preserve">z 2013 r. poz. 594 ze zmianami) i </w:t>
      </w:r>
      <w:proofErr w:type="spellStart"/>
      <w:r w:rsidRPr="00305DF2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305DF2">
        <w:rPr>
          <w:rFonts w:ascii="Times New Roman" w:hAnsi="Times New Roman" w:cs="Times New Roman"/>
          <w:sz w:val="24"/>
          <w:szCs w:val="24"/>
        </w:rPr>
        <w:t xml:space="preserve"> 211, 212, 235, 236, 237 ustawy z</w:t>
      </w:r>
      <w:r w:rsidR="000E2811">
        <w:rPr>
          <w:rFonts w:ascii="Times New Roman" w:hAnsi="Times New Roman" w:cs="Times New Roman"/>
          <w:sz w:val="24"/>
          <w:szCs w:val="24"/>
        </w:rPr>
        <w:t xml:space="preserve"> dnia </w:t>
      </w:r>
      <w:r w:rsidR="000E2811">
        <w:rPr>
          <w:rFonts w:ascii="Times New Roman" w:hAnsi="Times New Roman" w:cs="Times New Roman"/>
          <w:sz w:val="24"/>
          <w:szCs w:val="24"/>
        </w:rPr>
        <w:br/>
        <w:t>27 sierpnia 2009 r.</w:t>
      </w:r>
      <w:r w:rsidRPr="00305DF2">
        <w:rPr>
          <w:rFonts w:ascii="Times New Roman" w:hAnsi="Times New Roman" w:cs="Times New Roman"/>
          <w:sz w:val="24"/>
          <w:szCs w:val="24"/>
        </w:rPr>
        <w:t xml:space="preserve"> o finansach publicznych (</w:t>
      </w:r>
      <w:proofErr w:type="spellStart"/>
      <w:r w:rsidRPr="00305DF2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305DF2">
        <w:rPr>
          <w:rFonts w:ascii="Times New Roman" w:hAnsi="Times New Roman" w:cs="Times New Roman"/>
          <w:sz w:val="24"/>
          <w:szCs w:val="24"/>
        </w:rPr>
        <w:t>. z 2013 r. poz. 885,)</w:t>
      </w: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5DF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Rada Gminy uchwala, co następuje:</w:t>
      </w: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DF2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DF2">
        <w:rPr>
          <w:rFonts w:ascii="Times New Roman" w:hAnsi="Times New Roman" w:cs="Times New Roman"/>
          <w:sz w:val="24"/>
          <w:szCs w:val="24"/>
        </w:rPr>
        <w:t xml:space="preserve">         Dokonuje się zmiany w planie dochodów budżetu gminy Smyków na 2015 r., </w:t>
      </w:r>
      <w:r w:rsidR="00305DF2">
        <w:rPr>
          <w:rFonts w:ascii="Times New Roman" w:hAnsi="Times New Roman" w:cs="Times New Roman"/>
          <w:sz w:val="24"/>
          <w:szCs w:val="24"/>
        </w:rPr>
        <w:br/>
        <w:t xml:space="preserve">zgodnie </w:t>
      </w:r>
      <w:r w:rsidRPr="00305DF2">
        <w:rPr>
          <w:rFonts w:ascii="Times New Roman" w:hAnsi="Times New Roman" w:cs="Times New Roman"/>
          <w:sz w:val="24"/>
          <w:szCs w:val="24"/>
        </w:rPr>
        <w:t>z załącznikiem Nr 1.</w:t>
      </w:r>
    </w:p>
    <w:p w:rsidR="00976568" w:rsidRPr="00305DF2" w:rsidRDefault="000E2811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568" w:rsidRPr="00305DF2" w:rsidRDefault="000E2811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976568" w:rsidRPr="00305DF2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5DF2">
        <w:rPr>
          <w:rFonts w:ascii="Times New Roman" w:hAnsi="Times New Roman" w:cs="Times New Roman"/>
          <w:sz w:val="24"/>
          <w:szCs w:val="24"/>
        </w:rPr>
        <w:t xml:space="preserve">          Dokonuje się zmiany w planie wydatków budżetu gminy Smyków na 2015 r., </w:t>
      </w:r>
      <w:r w:rsidR="00305DF2">
        <w:rPr>
          <w:rFonts w:ascii="Times New Roman" w:hAnsi="Times New Roman" w:cs="Times New Roman"/>
          <w:sz w:val="24"/>
          <w:szCs w:val="24"/>
        </w:rPr>
        <w:br/>
        <w:t>zgodnie</w:t>
      </w:r>
      <w:r w:rsidRPr="00305DF2">
        <w:rPr>
          <w:rFonts w:ascii="Times New Roman" w:hAnsi="Times New Roman" w:cs="Times New Roman"/>
          <w:sz w:val="24"/>
          <w:szCs w:val="24"/>
        </w:rPr>
        <w:t xml:space="preserve"> z załącznikiem Nr 2.                                         </w:t>
      </w: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DF2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568" w:rsidRPr="00305DF2" w:rsidRDefault="000E2811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976568" w:rsidRPr="00305DF2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976568" w:rsidRPr="00305DF2" w:rsidRDefault="00976568" w:rsidP="00976568">
      <w:pPr>
        <w:widowControl w:val="0"/>
        <w:tabs>
          <w:tab w:val="left" w:pos="270"/>
          <w:tab w:val="left" w:pos="390"/>
          <w:tab w:val="left" w:pos="63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DF2">
        <w:rPr>
          <w:rFonts w:ascii="Times New Roman" w:hAnsi="Times New Roman" w:cs="Times New Roman"/>
          <w:sz w:val="24"/>
          <w:szCs w:val="24"/>
        </w:rPr>
        <w:t xml:space="preserve">          Załącznik "Zadania inwestycyjne roczne w 2015 r." otrzymuje brzmienie jak załącznik Nr 3  do niniejszej uchwały.                   </w:t>
      </w: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DF2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D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305DF2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DF2">
        <w:rPr>
          <w:rFonts w:ascii="Times New Roman" w:hAnsi="Times New Roman" w:cs="Times New Roman"/>
          <w:sz w:val="24"/>
          <w:szCs w:val="24"/>
        </w:rPr>
        <w:t xml:space="preserve">           Załącznik "Wydatki na programy i projekty realizowane ze środków pochodzących  </w:t>
      </w:r>
      <w:r w:rsidR="00305DF2">
        <w:rPr>
          <w:rFonts w:ascii="Times New Roman" w:hAnsi="Times New Roman" w:cs="Times New Roman"/>
          <w:sz w:val="24"/>
          <w:szCs w:val="24"/>
        </w:rPr>
        <w:br/>
      </w:r>
      <w:r w:rsidRPr="00305DF2">
        <w:rPr>
          <w:rFonts w:ascii="Times New Roman" w:hAnsi="Times New Roman" w:cs="Times New Roman"/>
          <w:sz w:val="24"/>
          <w:szCs w:val="24"/>
        </w:rPr>
        <w:t xml:space="preserve">z budżetu Unii Europejskiej oraz innych źródeł zagranicznych, niepodlegających zwrotowi na 2015 rok" otrzymuje brzmienie jak załącznik nr 4 do niniejszej uchwały.                    </w:t>
      </w: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DF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76568" w:rsidRPr="00305DF2" w:rsidRDefault="000E2811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976568" w:rsidRPr="00305DF2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DF2">
        <w:rPr>
          <w:rFonts w:ascii="Times New Roman" w:hAnsi="Times New Roman" w:cs="Times New Roman"/>
          <w:sz w:val="24"/>
          <w:szCs w:val="24"/>
        </w:rPr>
        <w:t xml:space="preserve">           Załącznik „Zadania jednostek pomocniczych w ramach funduszu sołeckiego </w:t>
      </w:r>
      <w:r w:rsidR="000E2811">
        <w:rPr>
          <w:rFonts w:ascii="Times New Roman" w:hAnsi="Times New Roman" w:cs="Times New Roman"/>
          <w:sz w:val="24"/>
          <w:szCs w:val="24"/>
        </w:rPr>
        <w:br/>
      </w:r>
      <w:r w:rsidRPr="00305DF2">
        <w:rPr>
          <w:rFonts w:ascii="Times New Roman" w:hAnsi="Times New Roman" w:cs="Times New Roman"/>
          <w:sz w:val="24"/>
          <w:szCs w:val="24"/>
        </w:rPr>
        <w:t xml:space="preserve">w 2015 roku” otrzymuje brzmienie jak załącznik  nr 5 do niniejszej uchwały. </w:t>
      </w: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5D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305DF2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DF2">
        <w:rPr>
          <w:rFonts w:ascii="Times New Roman" w:hAnsi="Times New Roman" w:cs="Times New Roman"/>
          <w:sz w:val="24"/>
          <w:szCs w:val="24"/>
        </w:rPr>
        <w:t xml:space="preserve">          Wykonanie Uchwały powierza się Wójtowi Gminy Smyków.</w:t>
      </w: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D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2811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305DF2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DF2">
        <w:rPr>
          <w:rFonts w:ascii="Times New Roman" w:hAnsi="Times New Roman" w:cs="Times New Roman"/>
          <w:sz w:val="24"/>
          <w:szCs w:val="24"/>
        </w:rPr>
        <w:t xml:space="preserve">          Uchwała wchodzi w życie z dniem podjęcia i podlega publikacji w Dzienniku Urzędowym    Województwa Świętokrzyskiego oraz na tablicy ogłoszeń Urzędu Gminy.        </w:t>
      </w: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DF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DF2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DF2" w:rsidRDefault="00305DF2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DF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Uzasadnienie</w:t>
      </w:r>
    </w:p>
    <w:p w:rsidR="00976568" w:rsidRPr="00305DF2" w:rsidRDefault="00976568" w:rsidP="009765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05DF2">
        <w:rPr>
          <w:rFonts w:ascii="Times New Roman" w:hAnsi="Times New Roman" w:cs="Times New Roman"/>
          <w:sz w:val="24"/>
          <w:szCs w:val="24"/>
        </w:rPr>
        <w:t xml:space="preserve">         Zmiany w budżecie Gminy Smyków na rok 2015 podyktowane są wprowadzeniem zwiększeń oraz zmniejszeń wartości  planowanych dochodów i wydatków.</w:t>
      </w:r>
    </w:p>
    <w:p w:rsidR="00976568" w:rsidRPr="00305DF2" w:rsidRDefault="00976568" w:rsidP="009765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05DF2">
        <w:rPr>
          <w:rFonts w:ascii="Times New Roman" w:hAnsi="Times New Roman" w:cs="Times New Roman"/>
          <w:sz w:val="24"/>
          <w:szCs w:val="24"/>
        </w:rPr>
        <w:t>Plan dochodów i wydatków ogółem zwiększa się o kwotę 435.854 zł.</w:t>
      </w:r>
    </w:p>
    <w:p w:rsidR="00976568" w:rsidRPr="00305DF2" w:rsidRDefault="00976568" w:rsidP="00976568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05D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5DF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DOCHODY</w:t>
      </w:r>
    </w:p>
    <w:p w:rsidR="00976568" w:rsidRPr="00305DF2" w:rsidRDefault="00976568" w:rsidP="00976568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ind w:right="255"/>
        <w:rPr>
          <w:rFonts w:ascii="Times New Roman" w:hAnsi="Times New Roman" w:cs="Times New Roman"/>
          <w:i/>
          <w:iCs/>
          <w:sz w:val="24"/>
          <w:szCs w:val="24"/>
        </w:rPr>
      </w:pPr>
      <w:r w:rsidRPr="00305DF2">
        <w:rPr>
          <w:rFonts w:ascii="Times New Roman" w:hAnsi="Times New Roman" w:cs="Times New Roman"/>
          <w:sz w:val="24"/>
          <w:szCs w:val="24"/>
        </w:rPr>
        <w:t xml:space="preserve">-dział 710, rozdz. 71035 § 2020 zwiększa  się o kwotę 8.000 zł., z tytułu dotacji celowej na zadania realizowane na podstawie porozumień w zakresie utrzymania mogił wojennych na cmentarzu w Miedzierzy,                                                                                                                                - dział 756, rozdz. 75615 § 0310 zmniejsza się o kwotę 54.657 zł. w związku ze złożoną korektą deklaracji podatkowej przez firmę </w:t>
      </w:r>
      <w:proofErr w:type="spellStart"/>
      <w:r w:rsidRPr="00305DF2">
        <w:rPr>
          <w:rFonts w:ascii="Times New Roman" w:hAnsi="Times New Roman" w:cs="Times New Roman"/>
          <w:sz w:val="24"/>
          <w:szCs w:val="24"/>
        </w:rPr>
        <w:t>Monier</w:t>
      </w:r>
      <w:proofErr w:type="spellEnd"/>
      <w:r w:rsidRPr="0030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F2">
        <w:rPr>
          <w:rFonts w:ascii="Times New Roman" w:hAnsi="Times New Roman" w:cs="Times New Roman"/>
          <w:sz w:val="24"/>
          <w:szCs w:val="24"/>
        </w:rPr>
        <w:t>Braas</w:t>
      </w:r>
      <w:proofErr w:type="spellEnd"/>
      <w:r w:rsidRPr="0030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F2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305DF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305DF2">
        <w:rPr>
          <w:rFonts w:ascii="Times New Roman" w:hAnsi="Times New Roman" w:cs="Times New Roman"/>
          <w:sz w:val="24"/>
          <w:szCs w:val="24"/>
        </w:rPr>
        <w:t>o.o</w:t>
      </w:r>
      <w:proofErr w:type="spellEnd"/>
      <w:r w:rsidRPr="00305DF2">
        <w:rPr>
          <w:rFonts w:ascii="Times New Roman" w:hAnsi="Times New Roman" w:cs="Times New Roman"/>
          <w:sz w:val="24"/>
          <w:szCs w:val="24"/>
        </w:rPr>
        <w:t xml:space="preserve"> Opole, rozdz. 75621 § 0020 zwiększa się  o kwotę 8.509  z tytułu wpływów z podatku dochodowego od osób prawnych, przekazywane przez Urzędy Skarbowe,                                                                                                                                   - dział 758, rozdz. 75801 § 2920 zmniejsza się  o kwotę 100.505 zł.  na podstawie ostatecznej decyzji Ministerstwa Finansów,                                                                                                                     - dział 852, rozdz. 85219 oraz 85295 § 2030  zwiększa się o kwotę 8.277 zł.  z tytułu otrzymanych dotacji na zadania realizowane przez GOPS,                                                                                              - dział 853, rozdz. 85395 § 2007 i 2009 zwiększa się o kwotę 66.230 zł.  z tytułu realizowanego projektu PO KL pn. „Aktywizacja osób wykluczonych społecznie w Gminie Smyków”                         </w:t>
      </w:r>
      <w:r w:rsidR="00305DF2">
        <w:rPr>
          <w:rFonts w:ascii="Times New Roman" w:hAnsi="Times New Roman" w:cs="Times New Roman"/>
          <w:sz w:val="24"/>
          <w:szCs w:val="24"/>
        </w:rPr>
        <w:br/>
      </w:r>
      <w:r w:rsidRPr="00305DF2">
        <w:rPr>
          <w:rFonts w:ascii="Times New Roman" w:hAnsi="Times New Roman" w:cs="Times New Roman"/>
          <w:sz w:val="24"/>
          <w:szCs w:val="24"/>
        </w:rPr>
        <w:t xml:space="preserve">- dział 921, rozdz. 92109 § 6207 zwiększa się o kwotę 500.000 zł.  z tytułu przyznanej dotacji, która stanowi  refundację poniesionych kosztów  z tytułu Budowy budynku  użyteczności kulturalno-społecznej wraz z dwustanowiskowym garażem dla OSP Kozów.                                       </w:t>
      </w:r>
      <w:r w:rsidRPr="00305DF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WYDATKI</w:t>
      </w:r>
    </w:p>
    <w:p w:rsidR="00976568" w:rsidRPr="00305DF2" w:rsidRDefault="00976568" w:rsidP="009765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/>
        <w:rPr>
          <w:rFonts w:ascii="Times New Roman" w:hAnsi="Times New Roman" w:cs="Times New Roman"/>
          <w:i/>
          <w:iCs/>
          <w:sz w:val="24"/>
          <w:szCs w:val="24"/>
        </w:rPr>
      </w:pPr>
      <w:r w:rsidRPr="00305DF2">
        <w:rPr>
          <w:rFonts w:ascii="Times New Roman" w:hAnsi="Times New Roman" w:cs="Times New Roman"/>
          <w:sz w:val="24"/>
          <w:szCs w:val="24"/>
        </w:rPr>
        <w:t xml:space="preserve"> - dział 710, ro</w:t>
      </w:r>
      <w:r w:rsidR="00305DF2">
        <w:rPr>
          <w:rFonts w:ascii="Times New Roman" w:hAnsi="Times New Roman" w:cs="Times New Roman"/>
          <w:sz w:val="24"/>
          <w:szCs w:val="24"/>
        </w:rPr>
        <w:t xml:space="preserve">zdz. 71035 § 4300 zwiększa się </w:t>
      </w:r>
      <w:r w:rsidRPr="00305DF2">
        <w:rPr>
          <w:rFonts w:ascii="Times New Roman" w:hAnsi="Times New Roman" w:cs="Times New Roman"/>
          <w:sz w:val="24"/>
          <w:szCs w:val="24"/>
        </w:rPr>
        <w:t xml:space="preserve">o kwotę 8.000  zł. na zadania realizowane na podstawie porozumień w zakresie utrzymania mogił wojennych na cmentarzu                                    w Miedzierzy,                                                                                                                                                         – dział 754, rozdz. 75412  zwiększa się o kwotę  7.200 zł.  z przeznaczeniem na bieżącą działalność Jednostek OSP,                                                                                                                                                     - dział 801, rozdz. 80113 § 4300 zwiększa się o kwotę 125.000 zł. z przeznaczeniem na wynajem autobusu szkolnego na potrzeby dowożenia uczniów do szkól na terenie Gminy Smyków natomiast § 6060 zmniejsza się  o kwotę 100.000 zł.  na zadaniu zakupów inwestycyjnych pn. „Zakup autobusu szkolnego na potrzeby dowożenia uczniów do szkól na terenie Gminy Smyków”, rozdz. 80195 § 6050 zwiększa się o 275.000 zł, z tego: kwotę 200.000 zł. przeznacza się na zwiększenie zadania inwestycyjnego pn. „ Modernizacja  boiska wraz z infrastrukturą towarzyszącą w Miedzierzy”, kwotę 75.000 zł. przeznacza się na zwiększenie  zadania inwestycyjnego pn. „Wykonanie </w:t>
      </w:r>
      <w:proofErr w:type="spellStart"/>
      <w:r w:rsidRPr="00305DF2">
        <w:rPr>
          <w:rFonts w:ascii="Times New Roman" w:hAnsi="Times New Roman" w:cs="Times New Roman"/>
          <w:sz w:val="24"/>
          <w:szCs w:val="24"/>
        </w:rPr>
        <w:t>docieplenia</w:t>
      </w:r>
      <w:proofErr w:type="spellEnd"/>
      <w:r w:rsidRPr="00305DF2">
        <w:rPr>
          <w:rFonts w:ascii="Times New Roman" w:hAnsi="Times New Roman" w:cs="Times New Roman"/>
          <w:sz w:val="24"/>
          <w:szCs w:val="24"/>
        </w:rPr>
        <w:t xml:space="preserve"> budynku Sali gimnastycznej przy Zespole Szkół w Miedzierzy,                        </w:t>
      </w:r>
      <w:r w:rsidR="00305DF2">
        <w:rPr>
          <w:rFonts w:ascii="Times New Roman" w:hAnsi="Times New Roman" w:cs="Times New Roman"/>
          <w:sz w:val="24"/>
          <w:szCs w:val="24"/>
        </w:rPr>
        <w:br/>
      </w:r>
      <w:r w:rsidRPr="00305DF2">
        <w:rPr>
          <w:rFonts w:ascii="Times New Roman" w:hAnsi="Times New Roman" w:cs="Times New Roman"/>
          <w:sz w:val="24"/>
          <w:szCs w:val="24"/>
        </w:rPr>
        <w:t xml:space="preserve"> - dział 852  zwiększa się o kwotę 8.277 zł., z tego rozdz. 85219 zwiększa się o kwotę 387 zł                  z przeznaczeniem na utrzymanie GOPS, rozdz. 85295 zwiększa się o kwotę 7.890 zł                              z przeznaczeniem  na realizację Rządowego Programu w zakresie dożywiania uczniów,                       - dział 853, rozdz. 85395 zwiększa się o kwotę 66.230 zł. i przeznacza się na realizację programu    PO KL pn.”Aktywizacja osób wykluczonych społecznie w gminie Smyków”,                                                – dział 900, rozdz. 90002 zwiększa się o kwotę 6.946 </w:t>
      </w:r>
      <w:r w:rsidRPr="00305DF2">
        <w:rPr>
          <w:rFonts w:ascii="Times New Roman" w:hAnsi="Times New Roman" w:cs="Times New Roman"/>
          <w:i/>
          <w:iCs/>
          <w:sz w:val="24"/>
          <w:szCs w:val="24"/>
        </w:rPr>
        <w:t>(środki pochodzą z wpływów za</w:t>
      </w:r>
      <w:r w:rsidRPr="00305DF2">
        <w:rPr>
          <w:rFonts w:ascii="Times New Roman" w:hAnsi="Times New Roman" w:cs="Times New Roman"/>
          <w:sz w:val="24"/>
          <w:szCs w:val="24"/>
        </w:rPr>
        <w:t xml:space="preserve"> </w:t>
      </w:r>
      <w:r w:rsidRPr="00305DF2">
        <w:rPr>
          <w:rFonts w:ascii="Times New Roman" w:hAnsi="Times New Roman" w:cs="Times New Roman"/>
          <w:i/>
          <w:iCs/>
          <w:sz w:val="24"/>
          <w:szCs w:val="24"/>
        </w:rPr>
        <w:lastRenderedPageBreak/>
        <w:t>gospodarowanie odpadami komunalnymi z roku 2014)</w:t>
      </w:r>
      <w:r w:rsidRPr="00305DF2">
        <w:rPr>
          <w:rFonts w:ascii="Times New Roman" w:hAnsi="Times New Roman" w:cs="Times New Roman"/>
          <w:sz w:val="24"/>
          <w:szCs w:val="24"/>
        </w:rPr>
        <w:t xml:space="preserve">  i przeznacza się na zwiększenie planu wydatków w ramach systemu, rozdz. 90015  § 4300 zwiększa się o kwotę  8.500 zł.</w:t>
      </w:r>
      <w:r w:rsidR="00305DF2">
        <w:rPr>
          <w:rFonts w:ascii="Times New Roman" w:hAnsi="Times New Roman" w:cs="Times New Roman"/>
          <w:sz w:val="24"/>
          <w:szCs w:val="24"/>
        </w:rPr>
        <w:br/>
      </w:r>
      <w:r w:rsidRPr="00305DF2">
        <w:rPr>
          <w:rFonts w:ascii="Times New Roman" w:hAnsi="Times New Roman" w:cs="Times New Roman"/>
          <w:sz w:val="24"/>
          <w:szCs w:val="24"/>
        </w:rPr>
        <w:t xml:space="preserve"> i przeznacza się na zadanie pn.” Uzupełnienie oświetlenia ulicznego przy drodze Miedzierza-Świnków” w ramach zmian  Funduszu Sołeckiego Miedzierza, § 6050 zwiększa się o kwotę 3.000 zł. i  dodaje się do zadania pn.”Dobudowa oświetlenia ulicznego przy drodze gminnej </w:t>
      </w:r>
      <w:r w:rsidR="00305DF2">
        <w:rPr>
          <w:rFonts w:ascii="Times New Roman" w:hAnsi="Times New Roman" w:cs="Times New Roman"/>
          <w:sz w:val="24"/>
          <w:szCs w:val="24"/>
        </w:rPr>
        <w:br/>
      </w:r>
      <w:r w:rsidRPr="00305DF2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305DF2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305DF2">
        <w:rPr>
          <w:rFonts w:ascii="Times New Roman" w:hAnsi="Times New Roman" w:cs="Times New Roman"/>
          <w:sz w:val="24"/>
          <w:szCs w:val="24"/>
        </w:rPr>
        <w:t xml:space="preserve">. Miedzierza w ramach zmian do Funduszu Sołeckiego Miedzierza, rozdz. 90019 zwiększa się o kwotę  39.201 zł. </w:t>
      </w:r>
      <w:r w:rsidRPr="00305DF2">
        <w:rPr>
          <w:rFonts w:ascii="Times New Roman" w:hAnsi="Times New Roman" w:cs="Times New Roman"/>
          <w:i/>
          <w:iCs/>
          <w:sz w:val="24"/>
          <w:szCs w:val="24"/>
        </w:rPr>
        <w:t xml:space="preserve">(środki pochodzą  z opłat  za korzystanie ze środowiska z lat ubiegłych) </w:t>
      </w:r>
      <w:r w:rsidRPr="00305DF2">
        <w:rPr>
          <w:rFonts w:ascii="Times New Roman" w:hAnsi="Times New Roman" w:cs="Times New Roman"/>
          <w:sz w:val="24"/>
          <w:szCs w:val="24"/>
        </w:rPr>
        <w:t xml:space="preserve">i przeznacza się na zwiększenie planu wydatków w ramach zadań określonych ustawą Prawo ochrony środowiska,                               </w:t>
      </w:r>
      <w:r w:rsidR="00305DF2">
        <w:rPr>
          <w:rFonts w:ascii="Times New Roman" w:hAnsi="Times New Roman" w:cs="Times New Roman"/>
          <w:sz w:val="24"/>
          <w:szCs w:val="24"/>
        </w:rPr>
        <w:br/>
      </w:r>
      <w:r w:rsidRPr="00305DF2">
        <w:rPr>
          <w:rFonts w:ascii="Times New Roman" w:hAnsi="Times New Roman" w:cs="Times New Roman"/>
          <w:sz w:val="24"/>
          <w:szCs w:val="24"/>
        </w:rPr>
        <w:t xml:space="preserve"> - dział 921, rozdz. 92109 zmniejsza się o kwotę -11.500 zł.  w związku z  wprowadzonymi  zmianami w ramach Funduszu Sołeckiego Miedzierza i przeznacza się do realizacji zgodnie  </w:t>
      </w:r>
      <w:r w:rsidR="00305DF2">
        <w:rPr>
          <w:rFonts w:ascii="Times New Roman" w:hAnsi="Times New Roman" w:cs="Times New Roman"/>
          <w:sz w:val="24"/>
          <w:szCs w:val="24"/>
        </w:rPr>
        <w:br/>
        <w:t>z załącznikiem</w:t>
      </w:r>
      <w:r w:rsidRPr="00305DF2">
        <w:rPr>
          <w:rFonts w:ascii="Times New Roman" w:hAnsi="Times New Roman" w:cs="Times New Roman"/>
          <w:sz w:val="24"/>
          <w:szCs w:val="24"/>
        </w:rPr>
        <w:t xml:space="preserve"> nr 5 do niniejszej uchwały.</w:t>
      </w: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5DF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05DF2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76568" w:rsidRPr="00305DF2" w:rsidRDefault="00976568" w:rsidP="009765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6568" w:rsidRPr="00305DF2" w:rsidRDefault="00976568" w:rsidP="00976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4F15" w:rsidRPr="00305DF2" w:rsidRDefault="00874F15">
      <w:pPr>
        <w:rPr>
          <w:rFonts w:ascii="Times New Roman" w:hAnsi="Times New Roman" w:cs="Times New Roman"/>
          <w:sz w:val="24"/>
          <w:szCs w:val="24"/>
        </w:rPr>
      </w:pPr>
    </w:p>
    <w:sectPr w:rsidR="00874F15" w:rsidRPr="00305DF2" w:rsidSect="00305DF2">
      <w:pgSz w:w="11909" w:h="16834" w:code="9"/>
      <w:pgMar w:top="1411" w:right="1411" w:bottom="1411" w:left="141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76568"/>
    <w:rsid w:val="000008B4"/>
    <w:rsid w:val="000459A4"/>
    <w:rsid w:val="00057A82"/>
    <w:rsid w:val="00077729"/>
    <w:rsid w:val="00083411"/>
    <w:rsid w:val="00092904"/>
    <w:rsid w:val="000B2339"/>
    <w:rsid w:val="000E2811"/>
    <w:rsid w:val="000F296D"/>
    <w:rsid w:val="001236B8"/>
    <w:rsid w:val="00133C6A"/>
    <w:rsid w:val="00153216"/>
    <w:rsid w:val="001612A6"/>
    <w:rsid w:val="00165C47"/>
    <w:rsid w:val="0017129E"/>
    <w:rsid w:val="001943F3"/>
    <w:rsid w:val="00195604"/>
    <w:rsid w:val="00197611"/>
    <w:rsid w:val="001B4663"/>
    <w:rsid w:val="001D5D06"/>
    <w:rsid w:val="001E0402"/>
    <w:rsid w:val="001E0A0F"/>
    <w:rsid w:val="001F3FE5"/>
    <w:rsid w:val="001F4147"/>
    <w:rsid w:val="001F46D2"/>
    <w:rsid w:val="001F5FCD"/>
    <w:rsid w:val="00207994"/>
    <w:rsid w:val="0021237F"/>
    <w:rsid w:val="00231A5F"/>
    <w:rsid w:val="00235293"/>
    <w:rsid w:val="00277656"/>
    <w:rsid w:val="00282E35"/>
    <w:rsid w:val="002A53E3"/>
    <w:rsid w:val="002D0F85"/>
    <w:rsid w:val="002F13CE"/>
    <w:rsid w:val="002F6AD6"/>
    <w:rsid w:val="00303ADD"/>
    <w:rsid w:val="00305DF2"/>
    <w:rsid w:val="00327966"/>
    <w:rsid w:val="00334FF9"/>
    <w:rsid w:val="003462D7"/>
    <w:rsid w:val="00354445"/>
    <w:rsid w:val="00390BAC"/>
    <w:rsid w:val="003A766F"/>
    <w:rsid w:val="003D2930"/>
    <w:rsid w:val="003D2AED"/>
    <w:rsid w:val="003D45A3"/>
    <w:rsid w:val="003E793A"/>
    <w:rsid w:val="003E7C70"/>
    <w:rsid w:val="003F0528"/>
    <w:rsid w:val="003F6484"/>
    <w:rsid w:val="004013AA"/>
    <w:rsid w:val="00404CE5"/>
    <w:rsid w:val="0044221A"/>
    <w:rsid w:val="00455D7E"/>
    <w:rsid w:val="0046082B"/>
    <w:rsid w:val="00464A6E"/>
    <w:rsid w:val="004A3F20"/>
    <w:rsid w:val="004A6508"/>
    <w:rsid w:val="004C6921"/>
    <w:rsid w:val="004D4E4E"/>
    <w:rsid w:val="004F0E12"/>
    <w:rsid w:val="004F3429"/>
    <w:rsid w:val="004F6FF2"/>
    <w:rsid w:val="00501D89"/>
    <w:rsid w:val="005208C3"/>
    <w:rsid w:val="00520BE4"/>
    <w:rsid w:val="00525F35"/>
    <w:rsid w:val="005332A9"/>
    <w:rsid w:val="005351D2"/>
    <w:rsid w:val="00547129"/>
    <w:rsid w:val="00551C5E"/>
    <w:rsid w:val="00563354"/>
    <w:rsid w:val="00564763"/>
    <w:rsid w:val="00577316"/>
    <w:rsid w:val="0058792B"/>
    <w:rsid w:val="00596409"/>
    <w:rsid w:val="005C564B"/>
    <w:rsid w:val="005C704B"/>
    <w:rsid w:val="005D30FD"/>
    <w:rsid w:val="005F6B46"/>
    <w:rsid w:val="00610A99"/>
    <w:rsid w:val="006221A2"/>
    <w:rsid w:val="006259E5"/>
    <w:rsid w:val="00661C0C"/>
    <w:rsid w:val="006642E0"/>
    <w:rsid w:val="00670930"/>
    <w:rsid w:val="006B0130"/>
    <w:rsid w:val="006C0236"/>
    <w:rsid w:val="006C17BF"/>
    <w:rsid w:val="006C2F46"/>
    <w:rsid w:val="006D5541"/>
    <w:rsid w:val="006D56AE"/>
    <w:rsid w:val="006E6B77"/>
    <w:rsid w:val="006F3B5D"/>
    <w:rsid w:val="006F45C4"/>
    <w:rsid w:val="006F7AB0"/>
    <w:rsid w:val="00701E04"/>
    <w:rsid w:val="007026BF"/>
    <w:rsid w:val="007058DC"/>
    <w:rsid w:val="00712139"/>
    <w:rsid w:val="007131FA"/>
    <w:rsid w:val="00714204"/>
    <w:rsid w:val="007242E5"/>
    <w:rsid w:val="007378C6"/>
    <w:rsid w:val="007378F3"/>
    <w:rsid w:val="00750C7B"/>
    <w:rsid w:val="0077244F"/>
    <w:rsid w:val="007B46A7"/>
    <w:rsid w:val="007B6C5C"/>
    <w:rsid w:val="007C47DF"/>
    <w:rsid w:val="007E12B7"/>
    <w:rsid w:val="007F265E"/>
    <w:rsid w:val="007F3703"/>
    <w:rsid w:val="00821341"/>
    <w:rsid w:val="0082151E"/>
    <w:rsid w:val="00830068"/>
    <w:rsid w:val="008479C5"/>
    <w:rsid w:val="00850898"/>
    <w:rsid w:val="00874F15"/>
    <w:rsid w:val="00882768"/>
    <w:rsid w:val="008834A9"/>
    <w:rsid w:val="00885E05"/>
    <w:rsid w:val="00895857"/>
    <w:rsid w:val="00896419"/>
    <w:rsid w:val="008B1F7E"/>
    <w:rsid w:val="008C056D"/>
    <w:rsid w:val="00904D60"/>
    <w:rsid w:val="00914432"/>
    <w:rsid w:val="00915BEF"/>
    <w:rsid w:val="0093150E"/>
    <w:rsid w:val="0094783F"/>
    <w:rsid w:val="0096062A"/>
    <w:rsid w:val="00967A62"/>
    <w:rsid w:val="00970B32"/>
    <w:rsid w:val="00970DCC"/>
    <w:rsid w:val="00975221"/>
    <w:rsid w:val="00976568"/>
    <w:rsid w:val="009B2812"/>
    <w:rsid w:val="009B4CC5"/>
    <w:rsid w:val="009B5ED4"/>
    <w:rsid w:val="009C2A6C"/>
    <w:rsid w:val="009D283B"/>
    <w:rsid w:val="009E19F1"/>
    <w:rsid w:val="009E56AF"/>
    <w:rsid w:val="00A0362A"/>
    <w:rsid w:val="00A0589A"/>
    <w:rsid w:val="00A1388D"/>
    <w:rsid w:val="00A142EA"/>
    <w:rsid w:val="00A1489C"/>
    <w:rsid w:val="00A22F6C"/>
    <w:rsid w:val="00A27EEE"/>
    <w:rsid w:val="00A32EC3"/>
    <w:rsid w:val="00A35259"/>
    <w:rsid w:val="00A418B5"/>
    <w:rsid w:val="00A55423"/>
    <w:rsid w:val="00A81072"/>
    <w:rsid w:val="00A86B45"/>
    <w:rsid w:val="00A95A30"/>
    <w:rsid w:val="00A95F21"/>
    <w:rsid w:val="00AC43C7"/>
    <w:rsid w:val="00AF349D"/>
    <w:rsid w:val="00B030AB"/>
    <w:rsid w:val="00B166B7"/>
    <w:rsid w:val="00B23159"/>
    <w:rsid w:val="00B336AA"/>
    <w:rsid w:val="00B47279"/>
    <w:rsid w:val="00B54C52"/>
    <w:rsid w:val="00B54E06"/>
    <w:rsid w:val="00B7460E"/>
    <w:rsid w:val="00B75A6A"/>
    <w:rsid w:val="00B82DB5"/>
    <w:rsid w:val="00B835A3"/>
    <w:rsid w:val="00B86BF3"/>
    <w:rsid w:val="00BA1F38"/>
    <w:rsid w:val="00BC111D"/>
    <w:rsid w:val="00BD1EFA"/>
    <w:rsid w:val="00BD3ED8"/>
    <w:rsid w:val="00BE74CE"/>
    <w:rsid w:val="00C01C14"/>
    <w:rsid w:val="00C07E37"/>
    <w:rsid w:val="00C20ABE"/>
    <w:rsid w:val="00C37BDB"/>
    <w:rsid w:val="00C41C54"/>
    <w:rsid w:val="00C47F06"/>
    <w:rsid w:val="00C47FD0"/>
    <w:rsid w:val="00C51E94"/>
    <w:rsid w:val="00C548FC"/>
    <w:rsid w:val="00C5635D"/>
    <w:rsid w:val="00C64E8B"/>
    <w:rsid w:val="00CA56CD"/>
    <w:rsid w:val="00CA5CF3"/>
    <w:rsid w:val="00CA6EBD"/>
    <w:rsid w:val="00CB0844"/>
    <w:rsid w:val="00CB3C99"/>
    <w:rsid w:val="00CB3CEC"/>
    <w:rsid w:val="00CC39E7"/>
    <w:rsid w:val="00CC3BFE"/>
    <w:rsid w:val="00CF7840"/>
    <w:rsid w:val="00D30367"/>
    <w:rsid w:val="00D326EB"/>
    <w:rsid w:val="00D45525"/>
    <w:rsid w:val="00D56A8F"/>
    <w:rsid w:val="00D65B6E"/>
    <w:rsid w:val="00D74E9F"/>
    <w:rsid w:val="00D80FC5"/>
    <w:rsid w:val="00D85BBE"/>
    <w:rsid w:val="00DB742C"/>
    <w:rsid w:val="00DC1641"/>
    <w:rsid w:val="00DC5F80"/>
    <w:rsid w:val="00DC796D"/>
    <w:rsid w:val="00DD0846"/>
    <w:rsid w:val="00DE1395"/>
    <w:rsid w:val="00E07FB7"/>
    <w:rsid w:val="00E11918"/>
    <w:rsid w:val="00E26AB4"/>
    <w:rsid w:val="00E545A7"/>
    <w:rsid w:val="00E54745"/>
    <w:rsid w:val="00E623EE"/>
    <w:rsid w:val="00E6379F"/>
    <w:rsid w:val="00E766DD"/>
    <w:rsid w:val="00E81905"/>
    <w:rsid w:val="00EA782B"/>
    <w:rsid w:val="00EB3200"/>
    <w:rsid w:val="00EC0FFA"/>
    <w:rsid w:val="00EC7E6F"/>
    <w:rsid w:val="00ED0491"/>
    <w:rsid w:val="00ED215C"/>
    <w:rsid w:val="00ED4240"/>
    <w:rsid w:val="00ED4E69"/>
    <w:rsid w:val="00ED6C67"/>
    <w:rsid w:val="00EF3BCF"/>
    <w:rsid w:val="00F067C8"/>
    <w:rsid w:val="00F06C73"/>
    <w:rsid w:val="00F27145"/>
    <w:rsid w:val="00F6295E"/>
    <w:rsid w:val="00F666D4"/>
    <w:rsid w:val="00F73991"/>
    <w:rsid w:val="00FB35E9"/>
    <w:rsid w:val="00FB71AF"/>
    <w:rsid w:val="00FC625C"/>
    <w:rsid w:val="00FD75F2"/>
    <w:rsid w:val="00FE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9765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1050</Words>
  <Characters>6300</Characters>
  <Application>Microsoft Office Word</Application>
  <DocSecurity>0</DocSecurity>
  <Lines>52</Lines>
  <Paragraphs>14</Paragraphs>
  <ScaleCrop>false</ScaleCrop>
  <Company/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4</cp:revision>
  <cp:lastPrinted>2015-03-18T14:27:00Z</cp:lastPrinted>
  <dcterms:created xsi:type="dcterms:W3CDTF">2015-03-18T12:34:00Z</dcterms:created>
  <dcterms:modified xsi:type="dcterms:W3CDTF">2015-03-18T14:27:00Z</dcterms:modified>
</cp:coreProperties>
</file>