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C4" w:rsidRDefault="00FF06B1">
      <w:pPr>
        <w:pStyle w:val="Standard"/>
        <w:jc w:val="right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9843C4" w:rsidRDefault="00832D01">
      <w:pPr>
        <w:pStyle w:val="Bezodstpw"/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Uchwała Nr </w:t>
      </w:r>
      <w:r w:rsidR="00FF06B1">
        <w:rPr>
          <w:rFonts w:ascii="Times New Roman" w:hAnsi="Times New Roman"/>
          <w:b/>
          <w:sz w:val="24"/>
          <w:szCs w:val="24"/>
        </w:rPr>
        <w:t>110/XVI/</w:t>
      </w:r>
      <w:r>
        <w:rPr>
          <w:rFonts w:ascii="Times New Roman" w:hAnsi="Times New Roman"/>
          <w:b/>
          <w:sz w:val="24"/>
          <w:szCs w:val="24"/>
        </w:rPr>
        <w:t>2016</w:t>
      </w:r>
    </w:p>
    <w:p w:rsidR="009843C4" w:rsidRDefault="00832D01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Gminy Smyków</w:t>
      </w:r>
    </w:p>
    <w:p w:rsidR="009843C4" w:rsidRDefault="00832D01">
      <w:pPr>
        <w:pStyle w:val="Bezodstpw"/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FF06B1">
        <w:rPr>
          <w:rFonts w:ascii="Times New Roman" w:hAnsi="Times New Roman"/>
          <w:b/>
          <w:sz w:val="24"/>
          <w:szCs w:val="24"/>
        </w:rPr>
        <w:t xml:space="preserve">12 maja </w:t>
      </w:r>
      <w:r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b/>
          <w:sz w:val="24"/>
          <w:szCs w:val="24"/>
        </w:rPr>
        <w:t xml:space="preserve"> r.</w:t>
      </w:r>
    </w:p>
    <w:p w:rsidR="009843C4" w:rsidRDefault="009843C4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832D01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w sprawie: przyjęcia oceny zasobów pomocy społecznej Gminy Smyków za rok 2015   </w:t>
      </w:r>
    </w:p>
    <w:p w:rsidR="009843C4" w:rsidRDefault="009843C4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:rsidR="009843C4" w:rsidRDefault="00832D0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</w:p>
    <w:p w:rsidR="009843C4" w:rsidRDefault="009843C4">
      <w:pPr>
        <w:pStyle w:val="Standard"/>
        <w:spacing w:line="360" w:lineRule="auto"/>
        <w:jc w:val="both"/>
        <w:rPr>
          <w:rFonts w:hint="eastAsia"/>
        </w:rPr>
      </w:pPr>
    </w:p>
    <w:p w:rsidR="009843C4" w:rsidRDefault="00832D0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Na podstawie art. 14, art. 18 ust. 1 ustawy z dnia 8 marca 1990</w:t>
      </w:r>
      <w:r w:rsidR="00FF06B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samorządzie gminnym (tekst jednolity: Dz. U. z 2016 r. poz. 446) art. 16a  ust. 4 ustawy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dnia</w:t>
      </w:r>
      <w:r>
        <w:rPr>
          <w:rFonts w:ascii="Times New Roman" w:hAnsi="Times New Roman" w:cs="Times New Roman"/>
        </w:rPr>
        <w:t xml:space="preserve"> 12 marca 2004 r. o pomocy społecznej (tekst jednolity: Dz. U. z 2015 r. poz. 163 ze zm.) Rada Gminy Smyków uchwala, co następuje:</w:t>
      </w:r>
    </w:p>
    <w:p w:rsidR="009843C4" w:rsidRDefault="009843C4">
      <w:pPr>
        <w:pStyle w:val="Standard"/>
        <w:jc w:val="center"/>
        <w:rPr>
          <w:rFonts w:ascii="Times New Roman" w:hAnsi="Times New Roman" w:cs="Times New Roman"/>
          <w:b/>
        </w:rPr>
      </w:pPr>
    </w:p>
    <w:p w:rsidR="009843C4" w:rsidRDefault="009843C4">
      <w:pPr>
        <w:pStyle w:val="Standard"/>
        <w:jc w:val="center"/>
        <w:rPr>
          <w:rFonts w:ascii="Times New Roman" w:hAnsi="Times New Roman" w:cs="Times New Roman"/>
          <w:b/>
        </w:rPr>
      </w:pPr>
    </w:p>
    <w:p w:rsidR="009843C4" w:rsidRDefault="00832D0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§ 1. </w:t>
      </w:r>
      <w:r>
        <w:rPr>
          <w:rFonts w:ascii="Times New Roman" w:hAnsi="Times New Roman" w:cs="Times New Roman"/>
        </w:rPr>
        <w:t>Przyjmuje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ocenę zasobów pomocy społecznej Gminy Smyków za rok 2015 w brzmieniu określonym w załączniku do niniejszej u</w:t>
      </w:r>
      <w:r>
        <w:rPr>
          <w:rFonts w:ascii="Times New Roman" w:hAnsi="Times New Roman" w:cs="Times New Roman"/>
        </w:rPr>
        <w:t>chwały.</w:t>
      </w:r>
    </w:p>
    <w:p w:rsidR="009843C4" w:rsidRDefault="009843C4">
      <w:pPr>
        <w:pStyle w:val="Standard"/>
        <w:jc w:val="center"/>
        <w:rPr>
          <w:rFonts w:hint="eastAsia"/>
        </w:rPr>
      </w:pPr>
    </w:p>
    <w:p w:rsidR="009843C4" w:rsidRDefault="009843C4">
      <w:pPr>
        <w:pStyle w:val="Standard"/>
        <w:jc w:val="center"/>
        <w:rPr>
          <w:rFonts w:hint="eastAsia"/>
        </w:rPr>
      </w:pPr>
    </w:p>
    <w:p w:rsidR="009843C4" w:rsidRDefault="00832D01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§ 2. </w:t>
      </w:r>
      <w:r>
        <w:rPr>
          <w:rFonts w:ascii="Times New Roman" w:hAnsi="Times New Roman" w:cs="Times New Roman"/>
        </w:rPr>
        <w:t>Wykonanie uchwały powierza się Wójtowi Gminy Smyków.</w:t>
      </w:r>
    </w:p>
    <w:p w:rsidR="009843C4" w:rsidRDefault="009843C4">
      <w:pPr>
        <w:pStyle w:val="Standard"/>
        <w:jc w:val="both"/>
        <w:rPr>
          <w:rFonts w:hint="eastAsia"/>
        </w:rPr>
      </w:pPr>
    </w:p>
    <w:p w:rsidR="009843C4" w:rsidRDefault="009843C4">
      <w:pPr>
        <w:pStyle w:val="Standard"/>
        <w:jc w:val="center"/>
        <w:rPr>
          <w:rFonts w:hint="eastAsia"/>
        </w:rPr>
      </w:pPr>
    </w:p>
    <w:p w:rsidR="009843C4" w:rsidRDefault="00832D01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§ 3. </w:t>
      </w:r>
      <w:r>
        <w:rPr>
          <w:rFonts w:ascii="Times New Roman" w:hAnsi="Times New Roman" w:cs="Times New Roman"/>
        </w:rPr>
        <w:t>Uchwała wchodzi w życie z dniem podjęcia.</w:t>
      </w: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9843C4">
      <w:pPr>
        <w:pStyle w:val="Standard"/>
        <w:rPr>
          <w:rFonts w:hint="eastAsia"/>
        </w:rPr>
      </w:pPr>
    </w:p>
    <w:p w:rsidR="009843C4" w:rsidRDefault="00832D01">
      <w:pPr>
        <w:pStyle w:val="Standard"/>
        <w:spacing w:line="360" w:lineRule="auto"/>
        <w:jc w:val="center"/>
        <w:rPr>
          <w:rFonts w:hint="eastAsia"/>
          <w:b/>
        </w:rPr>
      </w:pPr>
      <w:r>
        <w:rPr>
          <w:b/>
        </w:rPr>
        <w:t>UZASADNIENIE</w:t>
      </w:r>
    </w:p>
    <w:p w:rsidR="009843C4" w:rsidRDefault="00832D01">
      <w:pPr>
        <w:pStyle w:val="Standard"/>
        <w:spacing w:line="360" w:lineRule="auto"/>
        <w:jc w:val="center"/>
        <w:rPr>
          <w:rFonts w:hint="eastAsia"/>
          <w:b/>
        </w:rPr>
      </w:pPr>
      <w:r>
        <w:rPr>
          <w:b/>
        </w:rPr>
        <w:t>DO PROJEKTU UCHWAŁY RADY GMINY SMYKÓW</w:t>
      </w:r>
    </w:p>
    <w:p w:rsidR="009843C4" w:rsidRDefault="00832D01">
      <w:pPr>
        <w:pStyle w:val="Standard"/>
        <w:jc w:val="center"/>
        <w:rPr>
          <w:rFonts w:hint="eastAsia"/>
        </w:rPr>
      </w:pPr>
      <w:r>
        <w:tab/>
      </w:r>
      <w:r>
        <w:rPr>
          <w:b/>
        </w:rPr>
        <w:t>w sprawie przyjęcia oceny zasobów pomocy społecznej z</w:t>
      </w:r>
      <w:r>
        <w:rPr>
          <w:rFonts w:ascii="Times New Roman" w:hAnsi="Times New Roman" w:cs="Times New Roman"/>
          <w:b/>
        </w:rPr>
        <w:t xml:space="preserve">a rok </w:t>
      </w:r>
      <w:r>
        <w:rPr>
          <w:rFonts w:ascii="Times New Roman" w:hAnsi="Times New Roman" w:cs="Times New Roman"/>
          <w:b/>
        </w:rPr>
        <w:t xml:space="preserve">2015 w Gminie Smyków   </w:t>
      </w:r>
    </w:p>
    <w:p w:rsidR="009843C4" w:rsidRDefault="00832D01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9843C4" w:rsidRDefault="009843C4">
      <w:pPr>
        <w:pStyle w:val="Standard"/>
        <w:jc w:val="center"/>
        <w:rPr>
          <w:rFonts w:ascii="Times New Roman" w:hAnsi="Times New Roman" w:cs="Times New Roman"/>
          <w:b/>
        </w:rPr>
      </w:pPr>
    </w:p>
    <w:p w:rsidR="009843C4" w:rsidRDefault="009843C4">
      <w:pPr>
        <w:pStyle w:val="Standard"/>
        <w:spacing w:line="360" w:lineRule="auto"/>
        <w:ind w:firstLine="709"/>
        <w:jc w:val="both"/>
        <w:rPr>
          <w:rFonts w:hint="eastAsia"/>
        </w:rPr>
      </w:pPr>
    </w:p>
    <w:p w:rsidR="009843C4" w:rsidRDefault="00832D01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Zgodnie z art. 16a ustawy o pomocy społecznej (tekst jednolity: Dz. U. z 2016 r. poz. 446)  gmina, powiat i samorząd województwa przygotowują ocenę z</w:t>
      </w:r>
      <w:r>
        <w:rPr>
          <w:rFonts w:ascii="Times New Roman" w:hAnsi="Times New Roman" w:cs="Times New Roman"/>
        </w:rPr>
        <w:t>asobów pom</w:t>
      </w:r>
      <w:r w:rsidR="00FF06B1">
        <w:rPr>
          <w:rFonts w:ascii="Times New Roman" w:hAnsi="Times New Roman" w:cs="Times New Roman"/>
        </w:rPr>
        <w:t xml:space="preserve">ocy społecznej </w:t>
      </w:r>
      <w:r>
        <w:rPr>
          <w:rFonts w:ascii="Times New Roman" w:hAnsi="Times New Roman" w:cs="Times New Roman"/>
        </w:rPr>
        <w:t>w oparciu o analizę lokalnej sytuacji społecznej i demograficznej. Ust. 4 powołanego wyżej artykułu stanowi, iż organ wykonawczy jednostki samorządu terytorialnego przedstawia co roku do dnia 30 kwietnia odpowiedni</w:t>
      </w:r>
      <w:r>
        <w:rPr>
          <w:rFonts w:ascii="Times New Roman" w:hAnsi="Times New Roman" w:cs="Times New Roman"/>
        </w:rPr>
        <w:t xml:space="preserve">o radzie gminy, radzie powiatu a do 30 czerwca sejmikowi województwa właściwej jednostki samorządu terytorialnego ocenę zasobów pomocy społecznej. Ocena wraz </w:t>
      </w:r>
      <w:r w:rsidR="00FF06B1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z rekomendacjami jest podstawą do planowania budżetu na rok następny.</w:t>
      </w:r>
    </w:p>
    <w:p w:rsidR="009843C4" w:rsidRDefault="00832D01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Zasoby pomocy społecznej Gmi</w:t>
      </w:r>
      <w:r>
        <w:rPr>
          <w:rFonts w:ascii="Times New Roman" w:hAnsi="Times New Roman" w:cs="Times New Roman"/>
        </w:rPr>
        <w:t>ny Smyków obejmują w szczególności infrastrukturę, kadrę, organizacje pozarządowe i nakłady finansowe na zadania pomocy społecznej w latach 2013-2015 oraz prognozę lat następnych.</w:t>
      </w:r>
    </w:p>
    <w:p w:rsidR="009843C4" w:rsidRDefault="009843C4">
      <w:pPr>
        <w:pStyle w:val="Standard"/>
        <w:spacing w:line="360" w:lineRule="auto"/>
        <w:ind w:firstLine="709"/>
        <w:jc w:val="both"/>
        <w:rPr>
          <w:rFonts w:hint="eastAsia"/>
        </w:rPr>
      </w:pPr>
    </w:p>
    <w:p w:rsidR="009843C4" w:rsidRDefault="00832D01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843C4" w:rsidSect="00FF06B1">
      <w:pgSz w:w="11906" w:h="16838"/>
      <w:pgMar w:top="1701" w:right="1134" w:bottom="170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D01" w:rsidRDefault="00832D01">
      <w:pPr>
        <w:rPr>
          <w:rFonts w:hint="eastAsia"/>
        </w:rPr>
      </w:pPr>
      <w:r>
        <w:separator/>
      </w:r>
    </w:p>
  </w:endnote>
  <w:endnote w:type="continuationSeparator" w:id="0">
    <w:p w:rsidR="00832D01" w:rsidRDefault="00832D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D01" w:rsidRDefault="00832D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32D01" w:rsidRDefault="00832D0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843C4"/>
    <w:rsid w:val="00832D01"/>
    <w:rsid w:val="009843C4"/>
    <w:rsid w:val="00E23BA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A5E30-4052-4C4D-B52C-EEC2CB7B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Bezodstpw">
    <w:name w:val="No Spacing"/>
    <w:pPr>
      <w:widowControl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Pomost</dc:creator>
  <cp:lastModifiedBy>Pomost</cp:lastModifiedBy>
  <cp:revision>2</cp:revision>
  <cp:lastPrinted>2016-04-27T10:22:00Z</cp:lastPrinted>
  <dcterms:created xsi:type="dcterms:W3CDTF">2016-05-16T07:56:00Z</dcterms:created>
  <dcterms:modified xsi:type="dcterms:W3CDTF">2016-05-16T07:56:00Z</dcterms:modified>
</cp:coreProperties>
</file>