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 xml:space="preserve">            </w:t>
      </w:r>
      <w:r w:rsidRPr="00E30534">
        <w:rPr>
          <w:rFonts w:ascii="Times New Roman" w:hAnsi="Times New Roman" w:cs="Times New Roman"/>
          <w:b/>
          <w:bCs/>
        </w:rPr>
        <w:t xml:space="preserve">Uchwała Nr 107/XVI/2016                       </w:t>
      </w:r>
      <w:r w:rsidRPr="00E30534">
        <w:rPr>
          <w:rFonts w:ascii="Times New Roman" w:hAnsi="Times New Roman" w:cs="Times New Roman"/>
          <w:i/>
          <w:iCs/>
        </w:rPr>
        <w:t xml:space="preserve">   </w:t>
      </w:r>
      <w:r w:rsidRPr="00E30534">
        <w:rPr>
          <w:rFonts w:ascii="Times New Roman" w:hAnsi="Times New Roman" w:cs="Times New Roman"/>
          <w:b/>
          <w:bCs/>
        </w:rPr>
        <w:t xml:space="preserve">                     </w:t>
      </w:r>
      <w:r w:rsidRPr="00E30534">
        <w:rPr>
          <w:rFonts w:ascii="Times New Roman" w:hAnsi="Times New Roman" w:cs="Times New Roman"/>
          <w:i/>
          <w:iCs/>
        </w:rPr>
        <w:t xml:space="preserve"> </w:t>
      </w:r>
      <w:r w:rsidRPr="00E30534">
        <w:rPr>
          <w:rFonts w:ascii="Times New Roman" w:hAnsi="Times New Roman" w:cs="Times New Roman"/>
          <w:b/>
          <w:bCs/>
        </w:rPr>
        <w:t xml:space="preserve">      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543"/>
          <w:tab w:val="left" w:pos="4956"/>
          <w:tab w:val="left" w:pos="5664"/>
          <w:tab w:val="left" w:pos="6372"/>
          <w:tab w:val="left" w:pos="7080"/>
          <w:tab w:val="left" w:pos="765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534">
        <w:rPr>
          <w:rFonts w:ascii="Times New Roman" w:hAnsi="Times New Roman" w:cs="Times New Roman"/>
          <w:b/>
          <w:bCs/>
        </w:rPr>
        <w:tab/>
      </w:r>
      <w:r w:rsidRPr="00E30534">
        <w:rPr>
          <w:rFonts w:ascii="Times New Roman" w:hAnsi="Times New Roman" w:cs="Times New Roman"/>
          <w:b/>
          <w:bCs/>
        </w:rPr>
        <w:tab/>
      </w:r>
      <w:r w:rsidRPr="00E30534">
        <w:rPr>
          <w:rFonts w:ascii="Times New Roman" w:hAnsi="Times New Roman" w:cs="Times New Roman"/>
          <w:b/>
          <w:bCs/>
        </w:rPr>
        <w:tab/>
        <w:t xml:space="preserve">                    </w:t>
      </w:r>
      <w:r>
        <w:rPr>
          <w:rFonts w:ascii="Times New Roman" w:hAnsi="Times New Roman" w:cs="Times New Roman"/>
          <w:b/>
          <w:bCs/>
        </w:rPr>
        <w:tab/>
        <w:t xml:space="preserve">   </w:t>
      </w:r>
      <w:r w:rsidRPr="00E30534">
        <w:rPr>
          <w:rFonts w:ascii="Times New Roman" w:hAnsi="Times New Roman" w:cs="Times New Roman"/>
          <w:b/>
          <w:bCs/>
        </w:rPr>
        <w:t>Rady Gminy Smyków</w:t>
      </w:r>
      <w:r w:rsidRPr="00E30534">
        <w:rPr>
          <w:rFonts w:ascii="Times New Roman" w:hAnsi="Times New Roman" w:cs="Times New Roman"/>
          <w:b/>
          <w:bCs/>
        </w:rPr>
        <w:tab/>
      </w:r>
      <w:r w:rsidRPr="00E30534">
        <w:rPr>
          <w:rFonts w:ascii="Times New Roman" w:hAnsi="Times New Roman" w:cs="Times New Roman"/>
          <w:b/>
          <w:bCs/>
        </w:rPr>
        <w:tab/>
      </w:r>
      <w:r w:rsidRPr="00E30534">
        <w:rPr>
          <w:rFonts w:ascii="Times New Roman" w:hAnsi="Times New Roman" w:cs="Times New Roman"/>
          <w:b/>
          <w:bCs/>
        </w:rPr>
        <w:tab/>
      </w:r>
    </w:p>
    <w:p w:rsidR="00E30534" w:rsidRPr="00E30534" w:rsidRDefault="00E30534" w:rsidP="00E30534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340"/>
        <w:rPr>
          <w:rFonts w:ascii="Times New Roman" w:hAnsi="Times New Roman" w:cs="Times New Roman"/>
          <w:b/>
          <w:bCs/>
        </w:rPr>
      </w:pPr>
      <w:r w:rsidRPr="00E30534">
        <w:rPr>
          <w:rFonts w:ascii="Times New Roman" w:hAnsi="Times New Roman" w:cs="Times New Roman"/>
          <w:b/>
          <w:bCs/>
        </w:rPr>
        <w:t xml:space="preserve">                                                  </w:t>
      </w:r>
      <w:r>
        <w:rPr>
          <w:rFonts w:ascii="Times New Roman" w:hAnsi="Times New Roman" w:cs="Times New Roman"/>
          <w:b/>
          <w:bCs/>
        </w:rPr>
        <w:tab/>
      </w:r>
      <w:r w:rsidRPr="00E30534">
        <w:rPr>
          <w:rFonts w:ascii="Times New Roman" w:hAnsi="Times New Roman" w:cs="Times New Roman"/>
          <w:b/>
          <w:bCs/>
        </w:rPr>
        <w:t>z dnia 12 maja 2016 roku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3053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Pr="00E30534">
        <w:rPr>
          <w:rFonts w:ascii="Times New Roman" w:hAnsi="Times New Roman" w:cs="Times New Roman"/>
          <w:b/>
          <w:bCs/>
        </w:rPr>
        <w:t>w sprawie zmian w budżecie gminy na 2016 rok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534">
        <w:rPr>
          <w:rFonts w:ascii="Times New Roman" w:hAnsi="Times New Roman" w:cs="Times New Roman"/>
        </w:rPr>
        <w:tab/>
        <w:t xml:space="preserve">Na podstawie art. 18 pkt 4 ustawy z dnia 8 marca 1990 r. o samorządzie gminnym 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534">
        <w:rPr>
          <w:rFonts w:ascii="Times New Roman" w:hAnsi="Times New Roman" w:cs="Times New Roman"/>
        </w:rPr>
        <w:t xml:space="preserve">(Dz.U. z 2013 r. poz. 594 ze zmianami) i art 211, 212, 235, 236, 237 ustawy z dnia 27 sierpnia 2009 r. o finansach publicznych (Dz.U. z 2013 r. poz. 885 ze zmianami),                                                             </w:t>
      </w:r>
      <w:r w:rsidRPr="00E30534">
        <w:rPr>
          <w:rFonts w:ascii="Times New Roman" w:hAnsi="Times New Roman" w:cs="Times New Roman"/>
          <w:b/>
          <w:bCs/>
        </w:rPr>
        <w:t>Rada Gminy uchwala, co następuje: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E30534" w:rsidRPr="00D704B0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534">
        <w:rPr>
          <w:rFonts w:ascii="Times New Roman" w:hAnsi="Times New Roman" w:cs="Times New Roman"/>
          <w:b/>
          <w:bCs/>
        </w:rPr>
        <w:t>§ 1</w:t>
      </w:r>
      <w:r w:rsidR="00D704B0">
        <w:rPr>
          <w:rFonts w:ascii="Times New Roman" w:hAnsi="Times New Roman" w:cs="Times New Roman"/>
          <w:b/>
          <w:bCs/>
        </w:rPr>
        <w:t xml:space="preserve"> </w:t>
      </w:r>
      <w:r w:rsidRPr="00E30534">
        <w:rPr>
          <w:rFonts w:ascii="Times New Roman" w:hAnsi="Times New Roman" w:cs="Times New Roman"/>
        </w:rPr>
        <w:t xml:space="preserve">Dokonuje się zmiany w planie dochodów budżetu gminy Smyków na 2016 r., zgodnie 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534">
        <w:rPr>
          <w:rFonts w:ascii="Times New Roman" w:hAnsi="Times New Roman" w:cs="Times New Roman"/>
        </w:rPr>
        <w:t>z załącznikiem Nr 1.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30534" w:rsidRPr="00D704B0" w:rsidRDefault="00E30534" w:rsidP="00D704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534">
        <w:rPr>
          <w:rFonts w:ascii="Times New Roman" w:hAnsi="Times New Roman" w:cs="Times New Roman"/>
          <w:b/>
          <w:bCs/>
        </w:rPr>
        <w:t>§ 2</w:t>
      </w:r>
      <w:r w:rsidR="00D704B0">
        <w:rPr>
          <w:rFonts w:ascii="Times New Roman" w:hAnsi="Times New Roman" w:cs="Times New Roman"/>
          <w:b/>
          <w:bCs/>
        </w:rPr>
        <w:t xml:space="preserve"> </w:t>
      </w:r>
      <w:r w:rsidRPr="00E30534">
        <w:rPr>
          <w:rFonts w:ascii="Times New Roman" w:hAnsi="Times New Roman" w:cs="Times New Roman"/>
        </w:rPr>
        <w:t xml:space="preserve">Dokonuje się zmiany w planie wydatków budżetu gminy Smyków na 2016 r., zgodnie 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30534">
        <w:rPr>
          <w:rFonts w:ascii="Times New Roman" w:hAnsi="Times New Roman" w:cs="Times New Roman"/>
        </w:rPr>
        <w:t>z załącznikiem Nr 2.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0534" w:rsidRPr="00D704B0" w:rsidRDefault="00E30534" w:rsidP="00D704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534">
        <w:rPr>
          <w:rFonts w:ascii="Times New Roman" w:hAnsi="Times New Roman" w:cs="Times New Roman"/>
          <w:b/>
          <w:bCs/>
        </w:rPr>
        <w:t>§ 3</w:t>
      </w:r>
      <w:r w:rsidR="00D704B0">
        <w:rPr>
          <w:rFonts w:ascii="Times New Roman" w:hAnsi="Times New Roman" w:cs="Times New Roman"/>
          <w:b/>
          <w:bCs/>
        </w:rPr>
        <w:t xml:space="preserve"> </w:t>
      </w:r>
      <w:r w:rsidRPr="00E30534">
        <w:rPr>
          <w:rFonts w:ascii="Times New Roman" w:hAnsi="Times New Roman" w:cs="Times New Roman"/>
        </w:rPr>
        <w:t>Załącznik "Limity wydatków na wieloletnie przedsięwzięcia planowa</w:t>
      </w:r>
      <w:r w:rsidR="00D704B0">
        <w:rPr>
          <w:rFonts w:ascii="Times New Roman" w:hAnsi="Times New Roman" w:cs="Times New Roman"/>
        </w:rPr>
        <w:t>ne do poniesienia</w:t>
      </w:r>
      <w:r w:rsidRPr="00E30534">
        <w:rPr>
          <w:rFonts w:ascii="Times New Roman" w:hAnsi="Times New Roman" w:cs="Times New Roman"/>
        </w:rPr>
        <w:t xml:space="preserve"> w 2016 roku” otrzymuje brzmienie jak załącznik Nr 3  do niniejszej uchwały.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30534" w:rsidRPr="00D704B0" w:rsidRDefault="00E30534" w:rsidP="00D704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E30534">
        <w:rPr>
          <w:rFonts w:ascii="Times New Roman" w:hAnsi="Times New Roman" w:cs="Times New Roman"/>
          <w:b/>
          <w:bCs/>
        </w:rPr>
        <w:t>§ 4</w:t>
      </w:r>
      <w:r w:rsidR="00D704B0">
        <w:rPr>
          <w:rFonts w:ascii="Times New Roman" w:hAnsi="Times New Roman" w:cs="Times New Roman"/>
          <w:b/>
          <w:bCs/>
        </w:rPr>
        <w:t xml:space="preserve"> </w:t>
      </w:r>
      <w:r w:rsidRPr="00E30534">
        <w:rPr>
          <w:rFonts w:ascii="Times New Roman" w:hAnsi="Times New Roman" w:cs="Times New Roman"/>
        </w:rPr>
        <w:t>Załącznik "Zadania inwestycyjne roczne w 2016 r." otrzymuje brzmienie jak załącznik Nr 4  do niniejszej uchwały.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30534" w:rsidRPr="00E30534" w:rsidRDefault="00E30534" w:rsidP="00D704B0">
      <w:pPr>
        <w:widowControl w:val="0"/>
        <w:tabs>
          <w:tab w:val="left" w:pos="270"/>
          <w:tab w:val="left" w:pos="390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E30534">
        <w:rPr>
          <w:rFonts w:ascii="Times New Roman" w:hAnsi="Times New Roman" w:cs="Times New Roman"/>
          <w:b/>
          <w:bCs/>
        </w:rPr>
        <w:t>§ 5</w:t>
      </w:r>
      <w:r w:rsidR="00D704B0">
        <w:rPr>
          <w:rFonts w:ascii="Times New Roman" w:hAnsi="Times New Roman" w:cs="Times New Roman"/>
        </w:rPr>
        <w:t xml:space="preserve"> </w:t>
      </w:r>
      <w:r w:rsidRPr="00E30534">
        <w:rPr>
          <w:rFonts w:ascii="Times New Roman" w:hAnsi="Times New Roman" w:cs="Times New Roman"/>
        </w:rPr>
        <w:t>Załącznik „Dochody i wydatki związane z realizacją zadań realizowanych na postawie porozumień (umów) między jednostkami samorządu terytorialnego w 2016 roku” otrzymuje brzmienie jak załącznik Nr 5 do niniejszej uchwały.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0534" w:rsidRPr="00D704B0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534">
        <w:rPr>
          <w:rFonts w:ascii="Times New Roman" w:hAnsi="Times New Roman" w:cs="Times New Roman"/>
          <w:b/>
          <w:bCs/>
        </w:rPr>
        <w:t>§ 6</w:t>
      </w:r>
      <w:r w:rsidR="00D704B0">
        <w:rPr>
          <w:rFonts w:ascii="Times New Roman" w:hAnsi="Times New Roman" w:cs="Times New Roman"/>
        </w:rPr>
        <w:t xml:space="preserve"> </w:t>
      </w:r>
      <w:r w:rsidRPr="00E30534">
        <w:rPr>
          <w:rFonts w:ascii="Times New Roman" w:hAnsi="Times New Roman" w:cs="Times New Roman"/>
        </w:rPr>
        <w:t>Wykonanie Uchwały powierza się Wójtowi Gminy Smyków.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30534">
        <w:rPr>
          <w:rFonts w:ascii="Times New Roman" w:hAnsi="Times New Roman" w:cs="Times New Roman"/>
          <w:b/>
          <w:bCs/>
        </w:rPr>
        <w:t>§ 7</w:t>
      </w:r>
      <w:r w:rsidR="00D704B0">
        <w:rPr>
          <w:rFonts w:ascii="Times New Roman" w:hAnsi="Times New Roman" w:cs="Times New Roman"/>
          <w:b/>
          <w:bCs/>
        </w:rPr>
        <w:t xml:space="preserve"> </w:t>
      </w:r>
      <w:r w:rsidRPr="00E30534">
        <w:rPr>
          <w:rFonts w:ascii="Times New Roman" w:hAnsi="Times New Roman" w:cs="Times New Roman"/>
        </w:rPr>
        <w:t>Uchwała wchodzi w życie z dniem podjęcia i podlega publikacji w Dzienniku Urzędowym Województwa Świętokrzyskiego oraz na tablicy ogłoszeń Urzędu Gminy.</w:t>
      </w:r>
      <w:r w:rsidRPr="00E30534"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0534" w:rsidRPr="00E30534" w:rsidRDefault="00E30534" w:rsidP="00E3053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30534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D704B0" w:rsidRDefault="00D704B0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D704B0" w:rsidRDefault="00D704B0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D704B0" w:rsidRDefault="00D704B0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D704B0" w:rsidRDefault="00D704B0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D704B0" w:rsidRDefault="00D704B0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D704B0" w:rsidRDefault="00D704B0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FD3DCC" w:rsidRDefault="00FD3DCC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FD3DCC" w:rsidRDefault="00FD3DCC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D704B0" w:rsidRPr="00E30534" w:rsidRDefault="00D704B0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E30534" w:rsidRPr="00E30534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</w:rPr>
      </w:pPr>
    </w:p>
    <w:p w:rsidR="00E30534" w:rsidRPr="00D704B0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30534">
        <w:rPr>
          <w:rFonts w:ascii="Calibri" w:hAnsi="Calibri" w:cs="Calibri"/>
          <w:b/>
          <w:bCs/>
        </w:rPr>
        <w:lastRenderedPageBreak/>
        <w:t xml:space="preserve">                                                                 </w:t>
      </w:r>
      <w:r w:rsidRPr="00D704B0">
        <w:rPr>
          <w:rFonts w:ascii="Times New Roman" w:hAnsi="Times New Roman" w:cs="Times New Roman"/>
          <w:b/>
          <w:bCs/>
          <w:sz w:val="24"/>
          <w:szCs w:val="24"/>
        </w:rPr>
        <w:t>Uzasadnienie</w:t>
      </w:r>
    </w:p>
    <w:p w:rsidR="00E30534" w:rsidRPr="00D704B0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4B0">
        <w:rPr>
          <w:rFonts w:ascii="Times New Roman" w:hAnsi="Times New Roman" w:cs="Times New Roman"/>
          <w:sz w:val="24"/>
          <w:szCs w:val="24"/>
        </w:rPr>
        <w:t>Zmiany w budżecie Gminy Smyków na rok 2016 podyktowane są wprowadzeniem zwiększeń oraz zmniejszeń wartości planowanych dochodów i wydatków.</w:t>
      </w:r>
    </w:p>
    <w:p w:rsidR="00E30534" w:rsidRPr="00D704B0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4B0">
        <w:rPr>
          <w:rFonts w:ascii="Times New Roman" w:hAnsi="Times New Roman" w:cs="Times New Roman"/>
          <w:sz w:val="24"/>
          <w:szCs w:val="24"/>
        </w:rPr>
        <w:t>Plan dochodów i wydatków ogółem ulega zwiększeniu   o kwotę  119.463 zł., w tym:</w:t>
      </w:r>
    </w:p>
    <w:p w:rsidR="00E30534" w:rsidRPr="00D704B0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704B0">
        <w:rPr>
          <w:rFonts w:ascii="Times New Roman" w:hAnsi="Times New Roman" w:cs="Times New Roman"/>
          <w:b/>
          <w:bCs/>
          <w:sz w:val="24"/>
          <w:szCs w:val="24"/>
          <w:u w:val="single"/>
        </w:rPr>
        <w:t>DOCHODY</w:t>
      </w:r>
      <w:r w:rsidRPr="00D704B0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D704B0">
        <w:rPr>
          <w:rFonts w:ascii="Times New Roman" w:hAnsi="Times New Roman" w:cs="Times New Roman"/>
          <w:i/>
          <w:iCs/>
          <w:sz w:val="24"/>
          <w:szCs w:val="24"/>
        </w:rPr>
        <w:t xml:space="preserve"> Dokonuje się zmiany w planie dochodów w sposób następujący:</w:t>
      </w:r>
      <w:r w:rsidRPr="00D70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04B0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704B0">
        <w:rPr>
          <w:rFonts w:ascii="Times New Roman" w:hAnsi="Times New Roman" w:cs="Times New Roman"/>
          <w:i/>
          <w:iCs/>
          <w:sz w:val="24"/>
          <w:szCs w:val="24"/>
          <w:u w:val="single"/>
        </w:rPr>
        <w:t>- z tytułu pozostałych dochodów własnych gminy zwiększa się o kwotę 44.426 zł., w tym:</w:t>
      </w:r>
      <w:r w:rsidRPr="00D704B0">
        <w:rPr>
          <w:rFonts w:ascii="Times New Roman" w:hAnsi="Times New Roman" w:cs="Times New Roman"/>
          <w:sz w:val="24"/>
          <w:szCs w:val="24"/>
        </w:rPr>
        <w:t xml:space="preserve">                               - wprowadza się dochody z tytułu zwrotu podatku VAT przez Urząd Skarbowy w Końskich                             z tytułu realizacji projektu e-świętokrzyskie o kwotę 44.426 zł.                                                                             </w:t>
      </w:r>
      <w:r w:rsidRPr="00D704B0">
        <w:rPr>
          <w:rFonts w:ascii="Times New Roman" w:hAnsi="Times New Roman" w:cs="Times New Roman"/>
          <w:i/>
          <w:iCs/>
          <w:sz w:val="24"/>
          <w:szCs w:val="24"/>
          <w:u w:val="single"/>
        </w:rPr>
        <w:t>- z tytułu subwencji oświatowej o kwotę 83.749 zł.,</w:t>
      </w:r>
      <w:r w:rsidRPr="00D704B0">
        <w:rPr>
          <w:rFonts w:ascii="Times New Roman" w:hAnsi="Times New Roman" w:cs="Times New Roman"/>
          <w:sz w:val="24"/>
          <w:szCs w:val="24"/>
        </w:rPr>
        <w:t xml:space="preserve">  </w:t>
      </w:r>
      <w:r w:rsidRPr="00D704B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 </w:t>
      </w:r>
      <w:r w:rsidRPr="00D704B0">
        <w:rPr>
          <w:rFonts w:ascii="Times New Roman" w:hAnsi="Times New Roman" w:cs="Times New Roman"/>
          <w:sz w:val="24"/>
          <w:szCs w:val="24"/>
          <w:u w:val="single"/>
        </w:rPr>
        <w:t>- z tytułu dotacji,  zmniejsza się  środki z Krajowego Funduszu Szkoleniowego na kształcenie ustawiczne pracowników i pracodawców  z Powiatowego Urzędu Pracy w Końskich o kwotę -8.712 z</w:t>
      </w:r>
      <w:r w:rsidRPr="00D704B0">
        <w:rPr>
          <w:rFonts w:ascii="Times New Roman" w:hAnsi="Times New Roman" w:cs="Times New Roman"/>
          <w:sz w:val="24"/>
          <w:szCs w:val="24"/>
        </w:rPr>
        <w:t xml:space="preserve">ł.           </w:t>
      </w:r>
    </w:p>
    <w:p w:rsidR="00E30534" w:rsidRPr="00D704B0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704B0">
        <w:rPr>
          <w:rFonts w:ascii="Times New Roman" w:hAnsi="Times New Roman" w:cs="Times New Roman"/>
          <w:b/>
          <w:bCs/>
          <w:sz w:val="24"/>
          <w:szCs w:val="24"/>
          <w:u w:val="single"/>
        </w:rPr>
        <w:t>WYDATK</w:t>
      </w:r>
      <w:r w:rsidRPr="00D704B0">
        <w:rPr>
          <w:rFonts w:ascii="Times New Roman" w:hAnsi="Times New Roman" w:cs="Times New Roman"/>
          <w:b/>
          <w:bCs/>
          <w:sz w:val="24"/>
          <w:szCs w:val="24"/>
        </w:rPr>
        <w:t xml:space="preserve">I  </w:t>
      </w:r>
      <w:r w:rsidRPr="00D704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D704B0">
        <w:rPr>
          <w:rFonts w:ascii="Times New Roman" w:hAnsi="Times New Roman" w:cs="Times New Roman"/>
          <w:i/>
          <w:iCs/>
          <w:sz w:val="24"/>
          <w:szCs w:val="24"/>
        </w:rPr>
        <w:t>Dokonuje się zmiany w planie wydatków w sposób następujący:</w:t>
      </w:r>
      <w:r w:rsidRPr="00D70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534" w:rsidRPr="00D704B0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704B0">
        <w:rPr>
          <w:rFonts w:ascii="Times New Roman" w:hAnsi="Times New Roman" w:cs="Times New Roman"/>
          <w:sz w:val="24"/>
          <w:szCs w:val="24"/>
        </w:rPr>
        <w:t xml:space="preserve"> - dział 010 zwiększa się o kwotę  152.600 zł., w tym: w rozdziale 01010  tytułu budowy studni głębinowej w </w:t>
      </w:r>
      <w:proofErr w:type="spellStart"/>
      <w:r w:rsidRPr="00D704B0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D704B0">
        <w:rPr>
          <w:rFonts w:ascii="Times New Roman" w:hAnsi="Times New Roman" w:cs="Times New Roman"/>
          <w:sz w:val="24"/>
          <w:szCs w:val="24"/>
        </w:rPr>
        <w:t>. Piaski Królewieckie o kwotę 152.300 zł., w rozdziale 01095</w:t>
      </w:r>
      <w:r w:rsidR="00FD3DC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D704B0">
        <w:rPr>
          <w:rFonts w:ascii="Times New Roman" w:hAnsi="Times New Roman" w:cs="Times New Roman"/>
          <w:sz w:val="24"/>
          <w:szCs w:val="24"/>
        </w:rPr>
        <w:t xml:space="preserve"> o kwotę  300 zł. na wydatki bieżące,                                                                                                                                                     </w:t>
      </w:r>
    </w:p>
    <w:p w:rsidR="00E30534" w:rsidRPr="00D704B0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D704B0">
        <w:rPr>
          <w:rFonts w:ascii="Times New Roman" w:hAnsi="Times New Roman" w:cs="Times New Roman"/>
          <w:sz w:val="24"/>
          <w:szCs w:val="24"/>
        </w:rPr>
        <w:t xml:space="preserve">-  dział 600, rozdział 60016 zmniejsza  się o kwotę  -127.700 zł., zadanie pn. „Wykonanie przebudowy drogi dojazdowej do pól Adamów-Matyniów”,                                                                                                         </w:t>
      </w:r>
    </w:p>
    <w:p w:rsidR="00E30534" w:rsidRPr="00D704B0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D704B0">
        <w:rPr>
          <w:rFonts w:ascii="Times New Roman" w:hAnsi="Times New Roman" w:cs="Times New Roman"/>
          <w:sz w:val="24"/>
          <w:szCs w:val="24"/>
        </w:rPr>
        <w:t xml:space="preserve"> - dział 720, rozdział 72095 zwiększa się o kwotę 42.523 zł., i przeznacza się</w:t>
      </w:r>
      <w:r w:rsidR="00D704B0">
        <w:rPr>
          <w:rFonts w:ascii="Times New Roman" w:hAnsi="Times New Roman" w:cs="Times New Roman"/>
          <w:sz w:val="24"/>
          <w:szCs w:val="24"/>
        </w:rPr>
        <w:t xml:space="preserve"> na zwrot podatku VAT</w:t>
      </w:r>
      <w:r w:rsidRPr="00D704B0">
        <w:rPr>
          <w:rFonts w:ascii="Times New Roman" w:hAnsi="Times New Roman" w:cs="Times New Roman"/>
          <w:sz w:val="24"/>
          <w:szCs w:val="24"/>
        </w:rPr>
        <w:t xml:space="preserve">  z dotacji  otrzymanej  na realizację przedsięwzięcia pn.” Rozbudowa Infrastruktury Informatycznej JST”  w ramach e-świętokrzyskie,                                                                                                                                                            </w:t>
      </w:r>
    </w:p>
    <w:p w:rsidR="00E30534" w:rsidRPr="00D704B0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D704B0">
        <w:rPr>
          <w:rFonts w:ascii="Times New Roman" w:hAnsi="Times New Roman" w:cs="Times New Roman"/>
          <w:sz w:val="24"/>
          <w:szCs w:val="24"/>
        </w:rPr>
        <w:t xml:space="preserve">  - dział 854, rozdział 85415 zwiększa się o kwotę 15.561 zł., która stanowi 20% udziału środków własnych gminy  w stosunku do dotacji celowej przeznaczonej  na wypłatę stypendium socjalnego dla uczniów,                                                                                                                                                             </w:t>
      </w:r>
    </w:p>
    <w:p w:rsidR="00E30534" w:rsidRPr="00E30534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40" w:lineRule="auto"/>
        <w:rPr>
          <w:rFonts w:ascii="Calibri" w:hAnsi="Calibri" w:cs="Calibri"/>
        </w:rPr>
      </w:pPr>
      <w:r w:rsidRPr="00D704B0">
        <w:rPr>
          <w:rFonts w:ascii="Times New Roman" w:hAnsi="Times New Roman" w:cs="Times New Roman"/>
          <w:sz w:val="24"/>
          <w:szCs w:val="24"/>
        </w:rPr>
        <w:t xml:space="preserve">- dział  900 zwiększa się o kwotę  36.479 zł., w tym:                                                                                                 - rozdział 90015 zwiększa się o kwotę 36.459 zł., z tytułu zużycia energii elektrycznej oświetlenia ulicznego oraz konserwacji urządzeń,                                                                                                                         - w rozdziale 90019 wprowadza się zadanie inwestycyjne roczne pn. „Założenie i urządzenie parku zieleni w </w:t>
      </w:r>
      <w:proofErr w:type="spellStart"/>
      <w:r w:rsidRPr="00D704B0">
        <w:rPr>
          <w:rFonts w:ascii="Times New Roman" w:hAnsi="Times New Roman" w:cs="Times New Roman"/>
          <w:sz w:val="24"/>
          <w:szCs w:val="24"/>
        </w:rPr>
        <w:t>msc</w:t>
      </w:r>
      <w:proofErr w:type="spellEnd"/>
      <w:r w:rsidRPr="00D704B0">
        <w:rPr>
          <w:rFonts w:ascii="Times New Roman" w:hAnsi="Times New Roman" w:cs="Times New Roman"/>
          <w:sz w:val="24"/>
          <w:szCs w:val="24"/>
        </w:rPr>
        <w:t>. Smyków” w kwocie 32.000 zł., dokonując zmniejszenia wydatków bieżących o kwotę -32.000 zł. w ramach rozdziału,                                                                                                                                                        - rozdział 90095 zwiększa się o kwotę 20 zł. o podatek Vat z tytułu budowy budynku dla potrzeb gospodarki komunalnej.</w:t>
      </w:r>
      <w:r w:rsidRPr="00E30534">
        <w:rPr>
          <w:rFonts w:ascii="Calibri" w:hAnsi="Calibri" w:cs="Calibri"/>
        </w:rPr>
        <w:t xml:space="preserve">                                                                                       </w:t>
      </w:r>
    </w:p>
    <w:p w:rsidR="00E30534" w:rsidRPr="00E30534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ascii="Calibri" w:hAnsi="Calibri" w:cs="Calibri"/>
        </w:rPr>
      </w:pPr>
      <w:r w:rsidRPr="00E30534">
        <w:rPr>
          <w:rFonts w:ascii="Calibri" w:hAnsi="Calibri" w:cs="Calibri"/>
        </w:rPr>
        <w:t xml:space="preserve">       </w:t>
      </w:r>
    </w:p>
    <w:p w:rsidR="00E30534" w:rsidRPr="00E30534" w:rsidRDefault="00E30534" w:rsidP="00E3053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ascii="Calibri" w:hAnsi="Calibri" w:cs="Calibri"/>
        </w:rPr>
      </w:pPr>
    </w:p>
    <w:sectPr w:rsidR="00E30534" w:rsidRPr="00E30534" w:rsidSect="00FD3DCC">
      <w:pgSz w:w="11907" w:h="16839" w:code="9"/>
      <w:pgMar w:top="1417" w:right="1417" w:bottom="1417" w:left="141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34"/>
    <w:rsid w:val="00B343DF"/>
    <w:rsid w:val="00D704B0"/>
    <w:rsid w:val="00E30534"/>
    <w:rsid w:val="00FD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305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3053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Ksiegowosc</dc:creator>
  <cp:keywords/>
  <dc:description/>
  <cp:lastModifiedBy>user</cp:lastModifiedBy>
  <cp:revision>3</cp:revision>
  <dcterms:created xsi:type="dcterms:W3CDTF">2016-05-16T10:26:00Z</dcterms:created>
  <dcterms:modified xsi:type="dcterms:W3CDTF">2016-05-19T11:00:00Z</dcterms:modified>
</cp:coreProperties>
</file>