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C300" w14:textId="77777777" w:rsidR="006441AC" w:rsidRPr="004A40A0" w:rsidRDefault="006441AC" w:rsidP="006441AC">
      <w:pPr>
        <w:spacing w:before="480" w:after="480" w:line="276" w:lineRule="auto"/>
        <w:jc w:val="center"/>
        <w:rPr>
          <w:rFonts w:ascii="Cambria" w:hAnsi="Cambria" w:cs="Arial"/>
          <w:b/>
          <w:caps/>
          <w:sz w:val="28"/>
          <w:szCs w:val="28"/>
        </w:rPr>
      </w:pPr>
      <w:r w:rsidRPr="004A40A0">
        <w:rPr>
          <w:rFonts w:ascii="Cambria" w:hAnsi="Cambria" w:cs="Arial"/>
          <w:b/>
          <w:caps/>
          <w:sz w:val="28"/>
          <w:szCs w:val="28"/>
        </w:rPr>
        <w:t>specyfikacja warunków zamówienia</w:t>
      </w:r>
    </w:p>
    <w:p w14:paraId="5B83BC4D" w14:textId="77777777" w:rsidR="006441AC" w:rsidRPr="004A40A0" w:rsidRDefault="006441AC" w:rsidP="006441AC">
      <w:pPr>
        <w:spacing w:before="40" w:line="276" w:lineRule="auto"/>
        <w:jc w:val="center"/>
        <w:rPr>
          <w:rFonts w:ascii="Cambria" w:hAnsi="Cambria" w:cs="Arial"/>
          <w:b/>
          <w:caps/>
        </w:rPr>
      </w:pPr>
      <w:r w:rsidRPr="004A40A0">
        <w:rPr>
          <w:rFonts w:ascii="Cambria" w:hAnsi="Cambria" w:cs="Arial"/>
          <w:b/>
          <w:caps/>
        </w:rPr>
        <w:t>zAMAWIAJĄCY:</w:t>
      </w:r>
    </w:p>
    <w:p w14:paraId="6157CBBE" w14:textId="77777777" w:rsidR="00C04B3A" w:rsidRPr="00C04B3A" w:rsidRDefault="00C04B3A" w:rsidP="00C04B3A">
      <w:pPr>
        <w:spacing w:line="276" w:lineRule="auto"/>
        <w:jc w:val="center"/>
        <w:rPr>
          <w:rFonts w:ascii="Cambria" w:hAnsi="Cambria" w:cs="Arial"/>
          <w:b/>
          <w:bCs/>
        </w:rPr>
      </w:pPr>
      <w:bookmarkStart w:id="0" w:name="_Hlk101337087"/>
      <w:r w:rsidRPr="00C04B3A">
        <w:rPr>
          <w:rFonts w:ascii="Cambria" w:hAnsi="Cambria" w:cs="Arial"/>
          <w:b/>
          <w:bCs/>
        </w:rPr>
        <w:t>Gmina Smyków</w:t>
      </w:r>
    </w:p>
    <w:p w14:paraId="0D2A6F7A" w14:textId="52745710" w:rsidR="00CE5BA1" w:rsidRDefault="00C04B3A" w:rsidP="00C04B3A">
      <w:pPr>
        <w:spacing w:line="276" w:lineRule="auto"/>
        <w:jc w:val="center"/>
        <w:rPr>
          <w:rFonts w:ascii="Cambria" w:hAnsi="Cambria" w:cs="Arial"/>
          <w:b/>
          <w:bCs/>
        </w:rPr>
      </w:pPr>
      <w:r w:rsidRPr="00C04B3A">
        <w:rPr>
          <w:rFonts w:ascii="Cambria" w:hAnsi="Cambria" w:cs="Arial"/>
          <w:b/>
          <w:bCs/>
        </w:rPr>
        <w:t>Smyków 91, 26-212 Smyków</w:t>
      </w:r>
    </w:p>
    <w:bookmarkEnd w:id="0"/>
    <w:p w14:paraId="543CEE5C" w14:textId="77777777" w:rsidR="00C04B3A" w:rsidRPr="004A40A0" w:rsidRDefault="00C04B3A" w:rsidP="00C04B3A">
      <w:pPr>
        <w:spacing w:line="276" w:lineRule="auto"/>
        <w:jc w:val="center"/>
        <w:rPr>
          <w:rFonts w:ascii="Cambria" w:hAnsi="Cambria" w:cs="Arial"/>
          <w:b/>
          <w:bCs/>
        </w:rPr>
      </w:pPr>
    </w:p>
    <w:p w14:paraId="5A676C9A" w14:textId="25AA9B1D" w:rsidR="006441AC" w:rsidRPr="004A40A0" w:rsidRDefault="006441AC" w:rsidP="006441AC">
      <w:pPr>
        <w:spacing w:line="276" w:lineRule="auto"/>
        <w:jc w:val="center"/>
        <w:rPr>
          <w:rFonts w:ascii="Cambria" w:hAnsi="Cambria" w:cs="Arial"/>
          <w:sz w:val="20"/>
          <w:szCs w:val="20"/>
        </w:rPr>
      </w:pPr>
      <w:r w:rsidRPr="004A40A0">
        <w:rPr>
          <w:rFonts w:ascii="Cambria" w:hAnsi="Cambria" w:cs="Arial"/>
          <w:sz w:val="20"/>
          <w:szCs w:val="20"/>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2021 r. poz. 1129</w:t>
      </w:r>
      <w:r w:rsidR="00B936AC">
        <w:rPr>
          <w:rFonts w:ascii="Cambria" w:hAnsi="Cambria" w:cs="Arial"/>
          <w:sz w:val="20"/>
          <w:szCs w:val="20"/>
        </w:rPr>
        <w:t xml:space="preserve"> z </w:t>
      </w:r>
      <w:proofErr w:type="spellStart"/>
      <w:r w:rsidR="00B936AC" w:rsidRPr="003B537C">
        <w:rPr>
          <w:rFonts w:ascii="Cambria" w:hAnsi="Cambria" w:cs="Arial"/>
          <w:sz w:val="20"/>
          <w:szCs w:val="20"/>
        </w:rPr>
        <w:t>późn</w:t>
      </w:r>
      <w:proofErr w:type="spellEnd"/>
      <w:r w:rsidR="00B936AC" w:rsidRPr="003B537C">
        <w:rPr>
          <w:rFonts w:ascii="Cambria" w:hAnsi="Cambria" w:cs="Arial"/>
          <w:sz w:val="20"/>
          <w:szCs w:val="20"/>
        </w:rPr>
        <w:t>. zm.</w:t>
      </w:r>
      <w:r w:rsidRPr="003B537C">
        <w:rPr>
          <w:rFonts w:ascii="Cambria" w:hAnsi="Cambria" w:cs="Arial"/>
          <w:sz w:val="20"/>
          <w:szCs w:val="20"/>
        </w:rPr>
        <w:t>)</w:t>
      </w:r>
      <w:r w:rsidRPr="004A40A0">
        <w:rPr>
          <w:rFonts w:ascii="Cambria" w:hAnsi="Cambria" w:cs="Arial"/>
          <w:sz w:val="20"/>
          <w:szCs w:val="20"/>
        </w:rPr>
        <w:t xml:space="preserve"> – dalej </w:t>
      </w:r>
      <w:proofErr w:type="spellStart"/>
      <w:r w:rsidRPr="004A40A0">
        <w:rPr>
          <w:rFonts w:ascii="Cambria" w:hAnsi="Cambria" w:cs="Arial"/>
          <w:sz w:val="20"/>
          <w:szCs w:val="20"/>
        </w:rPr>
        <w:t>p.z.p</w:t>
      </w:r>
      <w:proofErr w:type="spellEnd"/>
      <w:r w:rsidRPr="004A40A0">
        <w:rPr>
          <w:rFonts w:ascii="Cambria" w:hAnsi="Cambria" w:cs="Arial"/>
          <w:sz w:val="20"/>
          <w:szCs w:val="20"/>
        </w:rPr>
        <w:t>. na roboty budowlane</w:t>
      </w:r>
      <w:r w:rsidR="00CE3B49">
        <w:rPr>
          <w:rFonts w:ascii="Cambria" w:hAnsi="Cambria" w:cs="Arial"/>
          <w:sz w:val="20"/>
          <w:szCs w:val="20"/>
        </w:rPr>
        <w:t xml:space="preserve"> </w:t>
      </w:r>
      <w:r w:rsidRPr="004A40A0">
        <w:rPr>
          <w:rFonts w:ascii="Cambria" w:hAnsi="Cambria" w:cs="Arial"/>
          <w:sz w:val="20"/>
          <w:szCs w:val="20"/>
        </w:rPr>
        <w:t>pn.</w:t>
      </w:r>
    </w:p>
    <w:p w14:paraId="38216BCD" w14:textId="7D4B444F" w:rsidR="00C5124A" w:rsidRPr="00CA58E2" w:rsidRDefault="00C5124A" w:rsidP="006441AC">
      <w:pPr>
        <w:tabs>
          <w:tab w:val="center" w:pos="4536"/>
          <w:tab w:val="left" w:pos="6945"/>
        </w:tabs>
        <w:spacing w:before="40" w:line="276" w:lineRule="auto"/>
        <w:jc w:val="center"/>
        <w:rPr>
          <w:rFonts w:ascii="Cambria" w:hAnsi="Cambria" w:cs="Arial"/>
          <w:b/>
          <w:bCs/>
        </w:rPr>
      </w:pPr>
      <w:r w:rsidRPr="00CD1C1C">
        <w:rPr>
          <w:rFonts w:ascii="Cambria" w:hAnsi="Cambria" w:cs="Arial"/>
          <w:b/>
          <w:bCs/>
        </w:rPr>
        <w:t>„</w:t>
      </w:r>
      <w:bookmarkStart w:id="1" w:name="_Hlk101336978"/>
      <w:r w:rsidR="00097642" w:rsidRPr="00CD1C1C">
        <w:rPr>
          <w:rFonts w:ascii="Cambria" w:hAnsi="Cambria" w:cs="Arial"/>
          <w:b/>
          <w:bCs/>
        </w:rPr>
        <w:t xml:space="preserve">Budowa </w:t>
      </w:r>
      <w:r w:rsidR="00CD1C1C" w:rsidRPr="00CD1C1C">
        <w:rPr>
          <w:rFonts w:ascii="Cambria" w:hAnsi="Cambria" w:cs="Arial"/>
          <w:b/>
          <w:bCs/>
        </w:rPr>
        <w:t>drogi wewnętrznej nr KDW 13 w miejscowości Królewiec</w:t>
      </w:r>
      <w:bookmarkEnd w:id="1"/>
      <w:r w:rsidRPr="00CD1C1C">
        <w:rPr>
          <w:rFonts w:ascii="Cambria" w:hAnsi="Cambria" w:cs="Arial"/>
          <w:b/>
          <w:bCs/>
        </w:rPr>
        <w:t>”</w:t>
      </w:r>
    </w:p>
    <w:p w14:paraId="5EABCD4D" w14:textId="637361E1" w:rsidR="006441AC" w:rsidRPr="00414E18" w:rsidRDefault="00E70F4B" w:rsidP="006441AC">
      <w:pPr>
        <w:tabs>
          <w:tab w:val="center" w:pos="4536"/>
          <w:tab w:val="left" w:pos="6945"/>
        </w:tabs>
        <w:spacing w:before="40" w:line="276" w:lineRule="auto"/>
        <w:jc w:val="center"/>
        <w:rPr>
          <w:rFonts w:ascii="Cambria" w:hAnsi="Cambria" w:cs="Arial"/>
          <w:b/>
          <w:color w:val="FF0000"/>
          <w:sz w:val="20"/>
          <w:szCs w:val="20"/>
        </w:rPr>
      </w:pPr>
      <w:bookmarkStart w:id="2" w:name="_Hlk97190466"/>
      <w:r w:rsidRPr="00E70F4B">
        <w:rPr>
          <w:rFonts w:ascii="Cambria" w:hAnsi="Cambria" w:cs="Arial"/>
          <w:b/>
          <w:color w:val="FF0000"/>
          <w:sz w:val="20"/>
          <w:szCs w:val="20"/>
        </w:rPr>
        <w:t xml:space="preserve">Przedmiotowe postępowanie prowadzone jest przy użyciu środków komunikacji elektronicznej. Składanie ofert następuje przy użyciu </w:t>
      </w:r>
      <w:proofErr w:type="spellStart"/>
      <w:r w:rsidRPr="00E70F4B">
        <w:rPr>
          <w:rFonts w:ascii="Cambria" w:hAnsi="Cambria" w:cs="Arial"/>
          <w:b/>
          <w:color w:val="FF0000"/>
          <w:sz w:val="20"/>
          <w:szCs w:val="20"/>
        </w:rPr>
        <w:t>miniPortalu</w:t>
      </w:r>
      <w:proofErr w:type="spellEnd"/>
      <w:r w:rsidRPr="00E70F4B">
        <w:rPr>
          <w:rFonts w:ascii="Cambria" w:hAnsi="Cambria" w:cs="Arial"/>
          <w:b/>
          <w:color w:val="FF0000"/>
          <w:sz w:val="20"/>
          <w:szCs w:val="20"/>
        </w:rPr>
        <w:t xml:space="preserve"> https://miniportal.uzp.gov.pl, </w:t>
      </w:r>
      <w:proofErr w:type="spellStart"/>
      <w:r w:rsidRPr="00E70F4B">
        <w:rPr>
          <w:rFonts w:ascii="Cambria" w:hAnsi="Cambria" w:cs="Arial"/>
          <w:b/>
          <w:color w:val="FF0000"/>
          <w:sz w:val="20"/>
          <w:szCs w:val="20"/>
        </w:rPr>
        <w:t>ePUAPu</w:t>
      </w:r>
      <w:proofErr w:type="spellEnd"/>
      <w:r w:rsidRPr="00E70F4B">
        <w:rPr>
          <w:rFonts w:ascii="Cambria" w:hAnsi="Cambria" w:cs="Arial"/>
          <w:b/>
          <w:color w:val="FF0000"/>
          <w:sz w:val="20"/>
          <w:szCs w:val="20"/>
        </w:rPr>
        <w:t xml:space="preserve"> https://epuap.gov.pl/wps/portal</w:t>
      </w:r>
      <w:r w:rsidR="00414E18">
        <w:rPr>
          <w:rFonts w:ascii="Cambria" w:hAnsi="Cambria"/>
          <w:b/>
          <w:sz w:val="20"/>
          <w:szCs w:val="20"/>
        </w:rPr>
        <w:t xml:space="preserve"> </w:t>
      </w:r>
      <w:bookmarkEnd w:id="2"/>
    </w:p>
    <w:p w14:paraId="7FEFDA1C" w14:textId="1B7CC8E9" w:rsidR="006441AC" w:rsidRPr="003B537C" w:rsidRDefault="006441AC" w:rsidP="006441AC">
      <w:pPr>
        <w:tabs>
          <w:tab w:val="center" w:pos="4536"/>
          <w:tab w:val="left" w:pos="6945"/>
        </w:tabs>
        <w:spacing w:before="600" w:after="600" w:line="276" w:lineRule="auto"/>
        <w:jc w:val="center"/>
        <w:rPr>
          <w:rFonts w:ascii="Cambria" w:hAnsi="Cambria" w:cs="Arial"/>
          <w:caps/>
          <w:sz w:val="20"/>
          <w:szCs w:val="20"/>
        </w:rPr>
      </w:pPr>
      <w:r w:rsidRPr="003B537C">
        <w:rPr>
          <w:rFonts w:ascii="Cambria" w:hAnsi="Cambria" w:cs="Arial"/>
          <w:sz w:val="20"/>
          <w:szCs w:val="20"/>
        </w:rPr>
        <w:t xml:space="preserve">Nr </w:t>
      </w:r>
      <w:r w:rsidR="004C33CE" w:rsidRPr="003B537C">
        <w:rPr>
          <w:rFonts w:ascii="Cambria" w:hAnsi="Cambria" w:cs="Arial"/>
          <w:sz w:val="20"/>
          <w:szCs w:val="20"/>
        </w:rPr>
        <w:t>referencyjny</w:t>
      </w:r>
      <w:r w:rsidRPr="003B537C">
        <w:rPr>
          <w:rFonts w:ascii="Cambria" w:hAnsi="Cambria" w:cs="Arial"/>
          <w:sz w:val="20"/>
          <w:szCs w:val="20"/>
        </w:rPr>
        <w:t xml:space="preserve">: </w:t>
      </w:r>
      <w:bookmarkStart w:id="3" w:name="_Hlk101336989"/>
      <w:r w:rsidR="00C04B3A" w:rsidRPr="00C04B3A">
        <w:rPr>
          <w:rFonts w:ascii="Cambria" w:hAnsi="Cambria" w:cs="Arial"/>
          <w:sz w:val="20"/>
          <w:szCs w:val="20"/>
        </w:rPr>
        <w:t>B.Zp.271.3.2022</w:t>
      </w:r>
      <w:bookmarkEnd w:id="3"/>
    </w:p>
    <w:p w14:paraId="2F8F6DE4" w14:textId="3CEF7E44" w:rsidR="006441AC" w:rsidRPr="004C33CE" w:rsidRDefault="00C04B3A" w:rsidP="004C33CE">
      <w:pPr>
        <w:pStyle w:val="Tytu"/>
        <w:spacing w:after="40" w:line="276" w:lineRule="auto"/>
        <w:rPr>
          <w:rFonts w:ascii="Cambria" w:hAnsi="Cambria" w:cs="Arial"/>
          <w:sz w:val="20"/>
        </w:rPr>
      </w:pPr>
      <w:r>
        <w:rPr>
          <w:rFonts w:ascii="Cambria" w:hAnsi="Cambria" w:cs="Arial"/>
          <w:sz w:val="20"/>
        </w:rPr>
        <w:t xml:space="preserve">Smyków </w:t>
      </w:r>
      <w:r w:rsidR="00D670EE">
        <w:rPr>
          <w:rFonts w:ascii="Cambria" w:hAnsi="Cambria" w:cs="Arial"/>
          <w:sz w:val="20"/>
        </w:rPr>
        <w:t>16.</w:t>
      </w:r>
      <w:r>
        <w:rPr>
          <w:rFonts w:ascii="Cambria" w:hAnsi="Cambria" w:cs="Arial"/>
          <w:sz w:val="20"/>
        </w:rPr>
        <w:t>0</w:t>
      </w:r>
      <w:r w:rsidR="00D670EE">
        <w:rPr>
          <w:rFonts w:ascii="Cambria" w:hAnsi="Cambria" w:cs="Arial"/>
          <w:sz w:val="20"/>
        </w:rPr>
        <w:t>5</w:t>
      </w:r>
      <w:r w:rsidR="00F12886" w:rsidRPr="003B537C">
        <w:rPr>
          <w:rFonts w:ascii="Cambria" w:hAnsi="Cambria" w:cs="Arial"/>
          <w:sz w:val="20"/>
        </w:rPr>
        <w:t>.</w:t>
      </w:r>
      <w:r w:rsidR="006441AC" w:rsidRPr="003B537C">
        <w:rPr>
          <w:rFonts w:ascii="Cambria" w:hAnsi="Cambria" w:cs="Arial"/>
          <w:sz w:val="20"/>
        </w:rPr>
        <w:t>2022</w:t>
      </w:r>
    </w:p>
    <w:p w14:paraId="2C779846" w14:textId="77777777" w:rsidR="006441AC" w:rsidRPr="004A40A0" w:rsidRDefault="006441AC" w:rsidP="006441AC">
      <w:pPr>
        <w:spacing w:line="276" w:lineRule="auto"/>
        <w:rPr>
          <w:rFonts w:ascii="Cambria" w:hAnsi="Cambria" w:cs="Arial"/>
          <w:b/>
          <w:caps/>
          <w:sz w:val="20"/>
          <w:szCs w:val="20"/>
        </w:rPr>
      </w:pPr>
    </w:p>
    <w:p w14:paraId="164DEF3B" w14:textId="77777777" w:rsidR="006441AC" w:rsidRDefault="006441AC" w:rsidP="006441AC">
      <w:pPr>
        <w:spacing w:line="276" w:lineRule="auto"/>
        <w:rPr>
          <w:rFonts w:ascii="Cambria" w:hAnsi="Cambria"/>
        </w:rPr>
      </w:pPr>
    </w:p>
    <w:p w14:paraId="1A975713" w14:textId="77777777" w:rsidR="00DB2333" w:rsidRDefault="00DB2333" w:rsidP="006441AC">
      <w:pPr>
        <w:spacing w:line="276" w:lineRule="auto"/>
        <w:rPr>
          <w:rFonts w:ascii="Cambria" w:hAnsi="Cambria"/>
        </w:rPr>
      </w:pPr>
    </w:p>
    <w:p w14:paraId="47C7B5AC" w14:textId="77777777" w:rsidR="00DB2333" w:rsidRDefault="00DB2333" w:rsidP="006441AC">
      <w:pPr>
        <w:spacing w:line="276" w:lineRule="auto"/>
        <w:rPr>
          <w:rFonts w:ascii="Cambria" w:hAnsi="Cambria"/>
        </w:rPr>
      </w:pPr>
    </w:p>
    <w:p w14:paraId="0AD9A421" w14:textId="77777777" w:rsidR="00DB2333" w:rsidRDefault="00DB2333" w:rsidP="006441AC">
      <w:pPr>
        <w:spacing w:line="276" w:lineRule="auto"/>
        <w:rPr>
          <w:rFonts w:ascii="Cambria" w:hAnsi="Cambria"/>
        </w:rPr>
      </w:pPr>
    </w:p>
    <w:p w14:paraId="203D21E9" w14:textId="77777777" w:rsidR="00DB2333" w:rsidRDefault="00DB2333" w:rsidP="006441AC">
      <w:pPr>
        <w:spacing w:line="276" w:lineRule="auto"/>
        <w:rPr>
          <w:rFonts w:ascii="Cambria" w:hAnsi="Cambria"/>
        </w:rPr>
      </w:pPr>
    </w:p>
    <w:p w14:paraId="1F754BAF" w14:textId="77777777" w:rsidR="00DB2333" w:rsidRDefault="00DB2333" w:rsidP="006441AC">
      <w:pPr>
        <w:spacing w:line="276" w:lineRule="auto"/>
        <w:rPr>
          <w:rFonts w:ascii="Cambria" w:hAnsi="Cambria"/>
        </w:rPr>
      </w:pPr>
    </w:p>
    <w:p w14:paraId="0319841C" w14:textId="1C12DAC0" w:rsidR="00DB2333" w:rsidRPr="004A40A0" w:rsidRDefault="00DB2333" w:rsidP="00DB2333">
      <w:pPr>
        <w:spacing w:line="276" w:lineRule="auto"/>
        <w:jc w:val="center"/>
        <w:rPr>
          <w:rFonts w:ascii="Cambria" w:hAnsi="Cambria"/>
        </w:rPr>
        <w:sectPr w:rsidR="00DB2333" w:rsidRPr="004A40A0" w:rsidSect="006441AC">
          <w:headerReference w:type="default" r:id="rId10"/>
          <w:footerReference w:type="defaul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sidRPr="00FB4D99">
        <w:rPr>
          <w:noProof/>
        </w:rPr>
        <w:drawing>
          <wp:inline distT="0" distB="0" distL="0" distR="0" wp14:anchorId="71E53304" wp14:editId="48C50E09">
            <wp:extent cx="1365250" cy="57150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0" cy="571500"/>
                    </a:xfrm>
                    <a:prstGeom prst="rect">
                      <a:avLst/>
                    </a:prstGeom>
                    <a:noFill/>
                    <a:ln>
                      <a:noFill/>
                    </a:ln>
                  </pic:spPr>
                </pic:pic>
              </a:graphicData>
            </a:graphic>
          </wp:inline>
        </w:drawing>
      </w:r>
      <w:r w:rsidRPr="00FB4D99">
        <w:rPr>
          <w:rFonts w:ascii="Cambria" w:hAnsi="Cambria" w:cs="Tahoma"/>
          <w:noProof/>
          <w:sz w:val="20"/>
          <w:szCs w:val="20"/>
        </w:rPr>
        <w:drawing>
          <wp:inline distT="0" distB="0" distL="0" distR="0" wp14:anchorId="00E3145F" wp14:editId="01D5C336">
            <wp:extent cx="1098550" cy="81915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0" cy="819150"/>
                    </a:xfrm>
                    <a:prstGeom prst="rect">
                      <a:avLst/>
                    </a:prstGeom>
                    <a:noFill/>
                    <a:ln>
                      <a:noFill/>
                    </a:ln>
                  </pic:spPr>
                </pic:pic>
              </a:graphicData>
            </a:graphic>
          </wp:inline>
        </w:drawing>
      </w:r>
    </w:p>
    <w:p w14:paraId="04EDCF03" w14:textId="77777777" w:rsidR="006441AC" w:rsidRPr="004A40A0" w:rsidRDefault="006441AC" w:rsidP="00441872">
      <w:pPr>
        <w:pStyle w:val="pkt"/>
        <w:numPr>
          <w:ilvl w:val="0"/>
          <w:numId w:val="8"/>
        </w:numPr>
        <w:pBdr>
          <w:bottom w:val="double" w:sz="4" w:space="1" w:color="auto"/>
        </w:pBdr>
        <w:shd w:val="clear" w:color="auto" w:fill="D9E2F3" w:themeFill="accent1" w:themeFillTint="33"/>
        <w:spacing w:before="360" w:after="40" w:line="276" w:lineRule="auto"/>
        <w:ind w:left="284" w:hanging="284"/>
        <w:rPr>
          <w:rFonts w:ascii="Cambria" w:hAnsi="Cambria" w:cs="Arial"/>
          <w:sz w:val="20"/>
        </w:rPr>
      </w:pPr>
      <w:r w:rsidRPr="004A40A0">
        <w:rPr>
          <w:rFonts w:ascii="Cambria" w:hAnsi="Cambria" w:cs="Arial"/>
          <w:b/>
          <w:bCs/>
          <w:kern w:val="32"/>
          <w:sz w:val="20"/>
        </w:rPr>
        <w:lastRenderedPageBreak/>
        <w:tab/>
        <w:t>NAZWA ORAZ ADRES ZAMAWIAJĄCEGO</w:t>
      </w:r>
    </w:p>
    <w:p w14:paraId="322B5958" w14:textId="77777777" w:rsidR="006441AC" w:rsidRPr="004A40A0" w:rsidRDefault="006441AC" w:rsidP="006441AC">
      <w:pPr>
        <w:tabs>
          <w:tab w:val="left" w:pos="540"/>
        </w:tabs>
        <w:spacing w:line="276" w:lineRule="auto"/>
        <w:ind w:left="284"/>
        <w:jc w:val="both"/>
        <w:rPr>
          <w:rFonts w:ascii="Cambria" w:hAnsi="Cambria" w:cs="Arial"/>
          <w:b/>
          <w:bCs/>
          <w:sz w:val="16"/>
          <w:szCs w:val="16"/>
        </w:rPr>
      </w:pPr>
    </w:p>
    <w:p w14:paraId="4C6CDBD6" w14:textId="77777777" w:rsidR="00C04B3A" w:rsidRPr="002C53FE" w:rsidRDefault="00C04B3A" w:rsidP="00C04B3A">
      <w:pPr>
        <w:tabs>
          <w:tab w:val="left" w:pos="540"/>
        </w:tabs>
        <w:spacing w:line="276" w:lineRule="auto"/>
        <w:ind w:left="284"/>
        <w:jc w:val="both"/>
        <w:rPr>
          <w:rFonts w:ascii="Cambria" w:hAnsi="Cambria" w:cs="Arial"/>
          <w:b/>
          <w:bCs/>
          <w:sz w:val="20"/>
          <w:szCs w:val="20"/>
        </w:rPr>
      </w:pPr>
      <w:bookmarkStart w:id="5" w:name="_Hlk101337365"/>
      <w:r w:rsidRPr="002C53FE">
        <w:rPr>
          <w:rFonts w:ascii="Cambria" w:hAnsi="Cambria" w:cs="Arial"/>
          <w:b/>
          <w:bCs/>
          <w:sz w:val="20"/>
          <w:szCs w:val="20"/>
        </w:rPr>
        <w:t>Gmina Smyków</w:t>
      </w:r>
    </w:p>
    <w:p w14:paraId="073A8021" w14:textId="77777777" w:rsidR="00C04B3A" w:rsidRPr="002C53FE" w:rsidRDefault="00C04B3A" w:rsidP="00C04B3A">
      <w:pPr>
        <w:tabs>
          <w:tab w:val="left" w:pos="540"/>
        </w:tabs>
        <w:spacing w:line="276" w:lineRule="auto"/>
        <w:ind w:left="284"/>
        <w:jc w:val="both"/>
        <w:rPr>
          <w:rFonts w:ascii="Cambria" w:hAnsi="Cambria" w:cs="Arial"/>
          <w:b/>
          <w:bCs/>
          <w:sz w:val="20"/>
          <w:szCs w:val="20"/>
        </w:rPr>
      </w:pPr>
      <w:r w:rsidRPr="002C53FE">
        <w:rPr>
          <w:rFonts w:ascii="Cambria" w:hAnsi="Cambria" w:cs="Arial"/>
          <w:b/>
          <w:bCs/>
          <w:sz w:val="20"/>
          <w:szCs w:val="20"/>
        </w:rPr>
        <w:t>Smyków 91, 26-212 Smyków</w:t>
      </w:r>
      <w:bookmarkEnd w:id="5"/>
    </w:p>
    <w:p w14:paraId="6A522E3A" w14:textId="77777777" w:rsidR="00C04B3A" w:rsidRPr="002C53FE" w:rsidRDefault="00C04B3A" w:rsidP="00C04B3A">
      <w:pPr>
        <w:tabs>
          <w:tab w:val="left" w:pos="540"/>
        </w:tabs>
        <w:spacing w:line="276" w:lineRule="auto"/>
        <w:ind w:left="284"/>
        <w:jc w:val="both"/>
        <w:rPr>
          <w:rFonts w:ascii="Cambria" w:hAnsi="Cambria" w:cs="Arial"/>
          <w:b/>
          <w:bCs/>
          <w:sz w:val="20"/>
          <w:szCs w:val="20"/>
        </w:rPr>
      </w:pPr>
      <w:r w:rsidRPr="002C53FE">
        <w:rPr>
          <w:rFonts w:ascii="Cambria" w:hAnsi="Cambria" w:cs="Arial"/>
          <w:b/>
          <w:bCs/>
          <w:sz w:val="20"/>
          <w:szCs w:val="20"/>
        </w:rPr>
        <w:t>tel. (41) 373-91-81</w:t>
      </w:r>
    </w:p>
    <w:p w14:paraId="6DC468C5" w14:textId="77777777" w:rsidR="00C04B3A" w:rsidRPr="002C53FE" w:rsidRDefault="00C04B3A" w:rsidP="00C04B3A">
      <w:pPr>
        <w:tabs>
          <w:tab w:val="left" w:pos="540"/>
        </w:tabs>
        <w:spacing w:line="276" w:lineRule="auto"/>
        <w:ind w:left="284"/>
        <w:jc w:val="both"/>
        <w:rPr>
          <w:rFonts w:ascii="Cambria" w:hAnsi="Cambria" w:cs="Arial"/>
          <w:b/>
          <w:bCs/>
          <w:sz w:val="20"/>
          <w:szCs w:val="20"/>
        </w:rPr>
      </w:pPr>
      <w:r w:rsidRPr="002C53FE">
        <w:rPr>
          <w:rFonts w:ascii="Cambria" w:hAnsi="Cambria" w:cs="Arial"/>
          <w:b/>
          <w:bCs/>
          <w:sz w:val="20"/>
          <w:szCs w:val="20"/>
        </w:rPr>
        <w:t>fax (41) 373-91-81</w:t>
      </w:r>
    </w:p>
    <w:p w14:paraId="22F43784" w14:textId="77777777" w:rsidR="00C04B3A" w:rsidRPr="002C53FE" w:rsidRDefault="00C04B3A" w:rsidP="00C04B3A">
      <w:pPr>
        <w:tabs>
          <w:tab w:val="left" w:pos="540"/>
        </w:tabs>
        <w:spacing w:line="276" w:lineRule="auto"/>
        <w:ind w:left="284"/>
        <w:jc w:val="both"/>
        <w:rPr>
          <w:rFonts w:ascii="Cambria" w:hAnsi="Cambria" w:cs="Arial"/>
          <w:b/>
          <w:bCs/>
          <w:sz w:val="20"/>
          <w:szCs w:val="20"/>
        </w:rPr>
      </w:pPr>
      <w:r w:rsidRPr="002C53FE">
        <w:rPr>
          <w:rFonts w:ascii="Cambria" w:hAnsi="Cambria" w:cs="Arial"/>
          <w:b/>
          <w:bCs/>
          <w:sz w:val="20"/>
          <w:szCs w:val="20"/>
        </w:rPr>
        <w:t xml:space="preserve">strona internetowa: </w:t>
      </w:r>
      <w:hyperlink r:id="rId14" w:history="1">
        <w:r w:rsidRPr="002C53FE">
          <w:rPr>
            <w:rStyle w:val="Hipercze"/>
            <w:rFonts w:ascii="Cambria" w:hAnsi="Cambria" w:cs="Arial"/>
            <w:b/>
            <w:bCs/>
            <w:sz w:val="20"/>
            <w:szCs w:val="20"/>
          </w:rPr>
          <w:t>http://www.smykow.pl/</w:t>
        </w:r>
      </w:hyperlink>
      <w:r w:rsidRPr="002C53FE">
        <w:rPr>
          <w:rFonts w:ascii="Cambria" w:hAnsi="Cambria" w:cs="Arial"/>
          <w:b/>
          <w:bCs/>
          <w:sz w:val="20"/>
          <w:szCs w:val="20"/>
        </w:rPr>
        <w:t xml:space="preserve">   </w:t>
      </w:r>
    </w:p>
    <w:p w14:paraId="0E0296CD" w14:textId="77777777" w:rsidR="00C04B3A" w:rsidRPr="002C53FE" w:rsidRDefault="00C04B3A" w:rsidP="00C04B3A">
      <w:pPr>
        <w:tabs>
          <w:tab w:val="left" w:pos="540"/>
        </w:tabs>
        <w:spacing w:line="276" w:lineRule="auto"/>
        <w:ind w:left="284"/>
        <w:jc w:val="both"/>
        <w:rPr>
          <w:rFonts w:ascii="Cambria" w:hAnsi="Cambria" w:cs="Arial"/>
          <w:b/>
          <w:bCs/>
          <w:sz w:val="20"/>
          <w:szCs w:val="20"/>
        </w:rPr>
      </w:pPr>
      <w:r w:rsidRPr="002C53FE">
        <w:rPr>
          <w:rFonts w:ascii="Cambria" w:hAnsi="Cambria" w:cs="Arial"/>
          <w:b/>
          <w:bCs/>
          <w:sz w:val="20"/>
          <w:szCs w:val="20"/>
        </w:rPr>
        <w:t xml:space="preserve">email: </w:t>
      </w:r>
      <w:hyperlink r:id="rId15" w:history="1">
        <w:r w:rsidRPr="002C53FE">
          <w:rPr>
            <w:rStyle w:val="Hipercze"/>
            <w:rFonts w:ascii="Cambria" w:hAnsi="Cambria" w:cs="Arial"/>
            <w:b/>
            <w:bCs/>
            <w:sz w:val="20"/>
            <w:szCs w:val="20"/>
          </w:rPr>
          <w:t>sekretariat@smykow.pl</w:t>
        </w:r>
      </w:hyperlink>
      <w:r w:rsidRPr="002C53FE">
        <w:rPr>
          <w:rFonts w:ascii="Cambria" w:hAnsi="Cambria" w:cs="Arial"/>
          <w:b/>
          <w:bCs/>
          <w:sz w:val="20"/>
          <w:szCs w:val="20"/>
        </w:rPr>
        <w:t xml:space="preserve">   </w:t>
      </w:r>
    </w:p>
    <w:p w14:paraId="2A03DA32" w14:textId="77777777" w:rsidR="006B4BB7" w:rsidRDefault="006B4BB7" w:rsidP="006B4BB7">
      <w:pPr>
        <w:tabs>
          <w:tab w:val="left" w:pos="540"/>
        </w:tabs>
        <w:spacing w:line="276" w:lineRule="auto"/>
        <w:ind w:left="284"/>
        <w:jc w:val="both"/>
        <w:rPr>
          <w:rFonts w:ascii="Cambria" w:hAnsi="Cambria" w:cs="Arial"/>
          <w:b/>
          <w:bCs/>
          <w:sz w:val="20"/>
          <w:szCs w:val="20"/>
        </w:rPr>
      </w:pPr>
    </w:p>
    <w:p w14:paraId="24798F28" w14:textId="004D2151" w:rsidR="00B30F91" w:rsidRDefault="00B30F91" w:rsidP="006B4BB7">
      <w:pPr>
        <w:tabs>
          <w:tab w:val="left" w:pos="540"/>
        </w:tabs>
        <w:spacing w:line="276" w:lineRule="auto"/>
        <w:ind w:left="284"/>
        <w:jc w:val="both"/>
        <w:rPr>
          <w:rFonts w:ascii="Cambria" w:hAnsi="Cambria" w:cs="Arial"/>
          <w:b/>
          <w:bCs/>
          <w:sz w:val="20"/>
          <w:szCs w:val="20"/>
        </w:rPr>
      </w:pPr>
      <w:r w:rsidRPr="003F09E4">
        <w:rPr>
          <w:rFonts w:ascii="Cambria" w:hAnsi="Cambria" w:cs="Arial"/>
          <w:b/>
          <w:bCs/>
          <w:iCs/>
          <w:sz w:val="20"/>
          <w:szCs w:val="20"/>
        </w:rPr>
        <w:t xml:space="preserve">Strona prowadzonego postępowania: </w:t>
      </w:r>
      <w:hyperlink r:id="rId16" w:history="1">
        <w:r w:rsidRPr="003F09E4">
          <w:rPr>
            <w:rStyle w:val="Hipercze"/>
            <w:rFonts w:ascii="Cambria" w:hAnsi="Cambria" w:cs="Arial"/>
            <w:b/>
            <w:bCs/>
            <w:iCs/>
            <w:sz w:val="20"/>
            <w:szCs w:val="20"/>
          </w:rPr>
          <w:t>https://miniportal.uzp.gov.pl/Postepowania</w:t>
        </w:r>
      </w:hyperlink>
      <w:r w:rsidRPr="003F09E4">
        <w:rPr>
          <w:rFonts w:ascii="Cambria" w:hAnsi="Cambria" w:cs="Arial"/>
          <w:b/>
          <w:bCs/>
          <w:iCs/>
          <w:sz w:val="20"/>
          <w:szCs w:val="20"/>
        </w:rPr>
        <w:t xml:space="preserve"> </w:t>
      </w:r>
    </w:p>
    <w:p w14:paraId="4BA0FFE1" w14:textId="77777777" w:rsidR="00B30F91" w:rsidRDefault="00B30F91" w:rsidP="00B30F91">
      <w:pPr>
        <w:tabs>
          <w:tab w:val="left" w:pos="540"/>
        </w:tabs>
        <w:spacing w:line="276" w:lineRule="auto"/>
        <w:ind w:left="284"/>
        <w:jc w:val="both"/>
        <w:rPr>
          <w:rFonts w:ascii="Cambria" w:hAnsi="Cambria" w:cs="Arial"/>
          <w:b/>
          <w:bCs/>
          <w:sz w:val="20"/>
          <w:szCs w:val="20"/>
        </w:rPr>
      </w:pPr>
    </w:p>
    <w:p w14:paraId="350B352E" w14:textId="603D3D3E" w:rsidR="009A1A65" w:rsidRDefault="00B30F91" w:rsidP="00B30F91">
      <w:pPr>
        <w:tabs>
          <w:tab w:val="left" w:pos="540"/>
        </w:tabs>
        <w:spacing w:line="276" w:lineRule="auto"/>
        <w:ind w:left="284"/>
        <w:jc w:val="both"/>
        <w:rPr>
          <w:rFonts w:ascii="Cambria" w:hAnsi="Cambria" w:cs="Arial"/>
          <w:b/>
          <w:bCs/>
          <w:sz w:val="20"/>
          <w:szCs w:val="20"/>
        </w:rPr>
      </w:pPr>
      <w:r w:rsidRPr="003F09E4">
        <w:rPr>
          <w:rFonts w:ascii="Cambria" w:hAnsi="Cambria" w:cs="Arial"/>
          <w:b/>
          <w:bCs/>
          <w:sz w:val="20"/>
          <w:szCs w:val="20"/>
        </w:rPr>
        <w:t>Adres strony internetowej, na której jest prowadzone postępowanie i na której będą dostępne wszelkie dokumenty związane z prowadzoną procedurą:</w:t>
      </w:r>
      <w:r w:rsidR="00D670EE">
        <w:rPr>
          <w:rFonts w:ascii="Cambria" w:hAnsi="Cambria" w:cs="Arial"/>
          <w:b/>
          <w:bCs/>
          <w:sz w:val="20"/>
          <w:szCs w:val="20"/>
        </w:rPr>
        <w:t xml:space="preserve"> </w:t>
      </w:r>
      <w:hyperlink r:id="rId17" w:history="1">
        <w:r w:rsidR="00D670EE" w:rsidRPr="005B10DB">
          <w:rPr>
            <w:rStyle w:val="Hipercze"/>
            <w:rFonts w:ascii="Cambria" w:hAnsi="Cambria" w:cs="Arial"/>
            <w:b/>
            <w:bCs/>
            <w:sz w:val="20"/>
            <w:szCs w:val="20"/>
          </w:rPr>
          <w:t>http://bip.smykow.pl/category/przetargi/</w:t>
        </w:r>
      </w:hyperlink>
      <w:r w:rsidR="00D670EE">
        <w:rPr>
          <w:rFonts w:ascii="Cambria" w:hAnsi="Cambria" w:cs="Arial"/>
          <w:b/>
          <w:bCs/>
          <w:sz w:val="20"/>
          <w:szCs w:val="20"/>
        </w:rPr>
        <w:t xml:space="preserve"> </w:t>
      </w:r>
    </w:p>
    <w:p w14:paraId="07F264DB" w14:textId="4254C13F" w:rsidR="006441AC" w:rsidRPr="004A40A0" w:rsidRDefault="006441AC" w:rsidP="00441872">
      <w:pPr>
        <w:pStyle w:val="pkt"/>
        <w:numPr>
          <w:ilvl w:val="0"/>
          <w:numId w:val="8"/>
        </w:numPr>
        <w:pBdr>
          <w:bottom w:val="double" w:sz="4" w:space="1" w:color="auto"/>
        </w:pBdr>
        <w:shd w:val="clear" w:color="auto" w:fill="D9E2F3" w:themeFill="accent1" w:themeFillTint="33"/>
        <w:spacing w:before="360" w:after="40" w:line="276" w:lineRule="auto"/>
        <w:ind w:left="284" w:hanging="284"/>
        <w:rPr>
          <w:rFonts w:ascii="Cambria" w:hAnsi="Cambria" w:cs="Arial"/>
          <w:b/>
          <w:sz w:val="20"/>
        </w:rPr>
      </w:pPr>
      <w:r w:rsidRPr="004A40A0">
        <w:rPr>
          <w:rFonts w:ascii="Cambria" w:hAnsi="Cambria" w:cs="Arial"/>
          <w:b/>
          <w:sz w:val="20"/>
        </w:rPr>
        <w:tab/>
        <w:t>OCHRONA DANYCH OSOBOWYCH</w:t>
      </w:r>
    </w:p>
    <w:p w14:paraId="7913DCED" w14:textId="30BCAD54" w:rsidR="006441AC" w:rsidRPr="004A40A0" w:rsidRDefault="00C04B3A" w:rsidP="005723AA">
      <w:pPr>
        <w:pStyle w:val="pkt"/>
        <w:numPr>
          <w:ilvl w:val="0"/>
          <w:numId w:val="11"/>
        </w:numPr>
        <w:tabs>
          <w:tab w:val="num" w:pos="284"/>
        </w:tabs>
        <w:spacing w:before="240" w:after="0" w:line="276" w:lineRule="auto"/>
        <w:ind w:left="284" w:hanging="284"/>
        <w:rPr>
          <w:rFonts w:ascii="Cambria" w:hAnsi="Cambria" w:cs="Arial"/>
          <w:sz w:val="20"/>
        </w:rPr>
      </w:pPr>
      <w:r w:rsidRPr="002C53FE">
        <w:rPr>
          <w:rFonts w:ascii="Cambria" w:hAnsi="Cambria"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r w:rsidR="006441AC" w:rsidRPr="004A40A0">
        <w:rPr>
          <w:rFonts w:ascii="Cambria" w:hAnsi="Cambria" w:cs="Arial"/>
          <w:sz w:val="20"/>
        </w:rPr>
        <w:t>:</w:t>
      </w:r>
    </w:p>
    <w:p w14:paraId="61A645CF" w14:textId="77777777" w:rsidR="00C04B3A" w:rsidRPr="002C53FE" w:rsidRDefault="00C04B3A" w:rsidP="00C04B3A">
      <w:pPr>
        <w:pStyle w:val="pkt"/>
        <w:numPr>
          <w:ilvl w:val="0"/>
          <w:numId w:val="52"/>
        </w:numPr>
        <w:tabs>
          <w:tab w:val="left" w:pos="851"/>
        </w:tabs>
        <w:spacing w:before="0" w:after="0" w:line="276" w:lineRule="auto"/>
        <w:ind w:left="851" w:hanging="401"/>
        <w:rPr>
          <w:rFonts w:ascii="Cambria" w:hAnsi="Cambria" w:cs="Arial"/>
          <w:sz w:val="20"/>
        </w:rPr>
      </w:pPr>
      <w:r w:rsidRPr="002C53FE">
        <w:rPr>
          <w:rFonts w:ascii="Cambria" w:hAnsi="Cambria" w:cs="Arial"/>
          <w:sz w:val="20"/>
        </w:rPr>
        <w:t xml:space="preserve">administratorem Pani/Pana danych osobowych jest: </w:t>
      </w:r>
      <w:r w:rsidRPr="002C53FE">
        <w:rPr>
          <w:rFonts w:ascii="Cambria" w:hAnsi="Cambria" w:cs="Arial"/>
          <w:b/>
          <w:bCs/>
          <w:sz w:val="20"/>
        </w:rPr>
        <w:t>Gmina Smyków, Smyków 91, 26-212 Smyków</w:t>
      </w:r>
      <w:r w:rsidRPr="002C53FE">
        <w:rPr>
          <w:rFonts w:ascii="Cambria" w:hAnsi="Cambria" w:cs="Arial"/>
          <w:sz w:val="20"/>
        </w:rPr>
        <w:t>;</w:t>
      </w:r>
    </w:p>
    <w:p w14:paraId="42D0F2D0" w14:textId="77777777" w:rsidR="00C04B3A" w:rsidRPr="002C53FE" w:rsidRDefault="00C04B3A" w:rsidP="00C04B3A">
      <w:pPr>
        <w:pStyle w:val="pkt"/>
        <w:numPr>
          <w:ilvl w:val="0"/>
          <w:numId w:val="52"/>
        </w:numPr>
        <w:tabs>
          <w:tab w:val="left" w:pos="851"/>
        </w:tabs>
        <w:spacing w:before="0" w:after="0" w:line="276" w:lineRule="auto"/>
        <w:ind w:left="851" w:hanging="401"/>
        <w:rPr>
          <w:rFonts w:ascii="Cambria" w:hAnsi="Cambria" w:cs="Arial"/>
          <w:sz w:val="20"/>
        </w:rPr>
      </w:pPr>
      <w:r w:rsidRPr="002C53FE">
        <w:rPr>
          <w:rFonts w:ascii="Cambria" w:hAnsi="Cambria" w:cs="Arial"/>
          <w:sz w:val="20"/>
        </w:rPr>
        <w:t>Pani/Pana dane osobowe przetwarzane będą na podstawie art. 6 ust. 1 lit. c RODO w celu związanym z przedmiotowym postępowaniem o udzielenie zamówienia publicznego, prowadzonym w trybie przetargu nieograniczonego.</w:t>
      </w:r>
    </w:p>
    <w:p w14:paraId="64FFDC85" w14:textId="77777777" w:rsidR="00C04B3A" w:rsidRPr="002C53FE" w:rsidRDefault="00C04B3A" w:rsidP="00C04B3A">
      <w:pPr>
        <w:pStyle w:val="pkt"/>
        <w:numPr>
          <w:ilvl w:val="0"/>
          <w:numId w:val="52"/>
        </w:numPr>
        <w:tabs>
          <w:tab w:val="left" w:pos="851"/>
        </w:tabs>
        <w:spacing w:before="0" w:after="0" w:line="276" w:lineRule="auto"/>
        <w:ind w:left="851" w:hanging="401"/>
        <w:rPr>
          <w:rFonts w:ascii="Cambria" w:hAnsi="Cambria" w:cs="Arial"/>
          <w:sz w:val="20"/>
        </w:rPr>
      </w:pPr>
      <w:r w:rsidRPr="002C53FE">
        <w:rPr>
          <w:rFonts w:ascii="Cambria" w:hAnsi="Cambria" w:cs="Arial"/>
          <w:sz w:val="20"/>
        </w:rPr>
        <w:t>odbiorcami Pani/Pana danych osobowych będą osoby lub podmioty, którym udostępniona zostanie dokumentacja postępowania w oparciu o art. 74 ustawy P.Z.P.</w:t>
      </w:r>
    </w:p>
    <w:p w14:paraId="46BBB4AE" w14:textId="77777777" w:rsidR="00C04B3A" w:rsidRPr="002C53FE" w:rsidRDefault="00C04B3A" w:rsidP="00C04B3A">
      <w:pPr>
        <w:pStyle w:val="pkt"/>
        <w:numPr>
          <w:ilvl w:val="0"/>
          <w:numId w:val="52"/>
        </w:numPr>
        <w:tabs>
          <w:tab w:val="left" w:pos="851"/>
        </w:tabs>
        <w:spacing w:before="0" w:after="0" w:line="276" w:lineRule="auto"/>
        <w:ind w:left="851" w:hanging="401"/>
        <w:rPr>
          <w:rFonts w:ascii="Cambria" w:hAnsi="Cambria" w:cs="Arial"/>
          <w:sz w:val="20"/>
        </w:rPr>
      </w:pPr>
      <w:r w:rsidRPr="002C53FE">
        <w:rPr>
          <w:rFonts w:ascii="Cambria" w:hAnsi="Cambria"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2A0F534D" w14:textId="77777777" w:rsidR="00C04B3A" w:rsidRPr="002C53FE" w:rsidRDefault="00C04B3A" w:rsidP="00C04B3A">
      <w:pPr>
        <w:pStyle w:val="pkt"/>
        <w:numPr>
          <w:ilvl w:val="0"/>
          <w:numId w:val="52"/>
        </w:numPr>
        <w:tabs>
          <w:tab w:val="left" w:pos="851"/>
        </w:tabs>
        <w:spacing w:before="0" w:after="0" w:line="276" w:lineRule="auto"/>
        <w:ind w:left="851" w:hanging="401"/>
        <w:rPr>
          <w:rFonts w:ascii="Cambria" w:hAnsi="Cambria" w:cs="Arial"/>
          <w:sz w:val="20"/>
        </w:rPr>
      </w:pPr>
      <w:r w:rsidRPr="002C53FE">
        <w:rPr>
          <w:rFonts w:ascii="Cambria" w:hAnsi="Cambria" w:cs="Arial"/>
          <w:sz w:val="20"/>
        </w:rPr>
        <w:t>obowiązek podania przez Panią/Pana danych osobowych bezpośrednio Pani/Pana dotyczących jest wymogiem ustawowym określonym w przepisanych ustawy P.Z.P., związanym z udziałem w postępowaniu o udzielenie zamówienia publicznego.</w:t>
      </w:r>
    </w:p>
    <w:p w14:paraId="28FB6D84" w14:textId="77777777" w:rsidR="00C04B3A" w:rsidRPr="002C53FE" w:rsidRDefault="00C04B3A" w:rsidP="00C04B3A">
      <w:pPr>
        <w:pStyle w:val="pkt"/>
        <w:numPr>
          <w:ilvl w:val="0"/>
          <w:numId w:val="52"/>
        </w:numPr>
        <w:tabs>
          <w:tab w:val="num" w:pos="709"/>
          <w:tab w:val="left" w:pos="851"/>
        </w:tabs>
        <w:spacing w:before="0" w:after="0" w:line="276" w:lineRule="auto"/>
        <w:ind w:left="851" w:hanging="401"/>
        <w:rPr>
          <w:rFonts w:ascii="Cambria" w:hAnsi="Cambria" w:cs="Arial"/>
          <w:sz w:val="20"/>
        </w:rPr>
      </w:pPr>
      <w:r w:rsidRPr="002C53FE">
        <w:rPr>
          <w:rFonts w:ascii="Cambria" w:hAnsi="Cambria" w:cs="Arial"/>
          <w:sz w:val="20"/>
        </w:rPr>
        <w:t xml:space="preserve">  w odniesieniu do Pani/Pana danych osobowych decyzje nie będą podejmowane w sposób zautomatyzowany, stosownie do art. 22 RODO.</w:t>
      </w:r>
    </w:p>
    <w:p w14:paraId="50A531CD" w14:textId="77777777" w:rsidR="00C04B3A" w:rsidRPr="002C53FE" w:rsidRDefault="00C04B3A" w:rsidP="00C04B3A">
      <w:pPr>
        <w:pStyle w:val="pkt"/>
        <w:numPr>
          <w:ilvl w:val="0"/>
          <w:numId w:val="52"/>
        </w:numPr>
        <w:tabs>
          <w:tab w:val="left" w:pos="851"/>
        </w:tabs>
        <w:spacing w:before="0" w:after="0" w:line="276" w:lineRule="auto"/>
        <w:ind w:left="851" w:hanging="401"/>
        <w:rPr>
          <w:rFonts w:ascii="Cambria" w:hAnsi="Cambria" w:cs="Arial"/>
          <w:sz w:val="20"/>
        </w:rPr>
      </w:pPr>
      <w:r w:rsidRPr="002C53FE">
        <w:rPr>
          <w:rFonts w:ascii="Cambria" w:hAnsi="Cambria" w:cs="Arial"/>
          <w:sz w:val="20"/>
        </w:rPr>
        <w:t>posiada Pani/Pan:</w:t>
      </w:r>
    </w:p>
    <w:p w14:paraId="6C745EEF" w14:textId="77777777" w:rsidR="00C04B3A" w:rsidRPr="002C53FE" w:rsidRDefault="00C04B3A" w:rsidP="00C04B3A">
      <w:pPr>
        <w:pStyle w:val="pkt"/>
        <w:numPr>
          <w:ilvl w:val="0"/>
          <w:numId w:val="53"/>
        </w:numPr>
        <w:spacing w:before="0" w:after="0" w:line="276" w:lineRule="auto"/>
        <w:ind w:left="1064" w:hanging="462"/>
        <w:rPr>
          <w:rFonts w:ascii="Cambria" w:hAnsi="Cambria" w:cs="Arial"/>
          <w:sz w:val="20"/>
        </w:rPr>
      </w:pPr>
      <w:r w:rsidRPr="002C53FE">
        <w:rPr>
          <w:rFonts w:ascii="Cambria" w:hAnsi="Cambria"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76AF261" w14:textId="77777777" w:rsidR="00C04B3A" w:rsidRPr="002C53FE" w:rsidRDefault="00C04B3A" w:rsidP="00C04B3A">
      <w:pPr>
        <w:pStyle w:val="pkt"/>
        <w:numPr>
          <w:ilvl w:val="0"/>
          <w:numId w:val="53"/>
        </w:numPr>
        <w:spacing w:before="0" w:after="0" w:line="276" w:lineRule="auto"/>
        <w:ind w:left="1064" w:hanging="462"/>
        <w:rPr>
          <w:rFonts w:ascii="Cambria" w:hAnsi="Cambria" w:cs="Arial"/>
          <w:sz w:val="20"/>
        </w:rPr>
      </w:pPr>
      <w:r w:rsidRPr="002C53FE">
        <w:rPr>
          <w:rFonts w:ascii="Cambria" w:hAnsi="Cambria" w:cs="Arial"/>
          <w:sz w:val="20"/>
        </w:rPr>
        <w:t>na podstawie art. 16 RODO prawo do sprostowania Pani/Pana danych osobowych (</w:t>
      </w:r>
      <w:r w:rsidRPr="002C53FE">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C53FE">
        <w:rPr>
          <w:rFonts w:ascii="Cambria" w:hAnsi="Cambria" w:cs="Arial"/>
          <w:sz w:val="20"/>
        </w:rPr>
        <w:t>);</w:t>
      </w:r>
    </w:p>
    <w:p w14:paraId="6CE1614E" w14:textId="77777777" w:rsidR="00C04B3A" w:rsidRPr="002C53FE" w:rsidRDefault="00C04B3A" w:rsidP="00C04B3A">
      <w:pPr>
        <w:pStyle w:val="pkt"/>
        <w:numPr>
          <w:ilvl w:val="0"/>
          <w:numId w:val="53"/>
        </w:numPr>
        <w:spacing w:before="0" w:after="0" w:line="276" w:lineRule="auto"/>
        <w:ind w:left="1064" w:hanging="462"/>
        <w:rPr>
          <w:rFonts w:ascii="Cambria" w:hAnsi="Cambria" w:cs="Arial"/>
          <w:sz w:val="20"/>
        </w:rPr>
      </w:pPr>
      <w:r w:rsidRPr="002C53FE">
        <w:rPr>
          <w:rFonts w:ascii="Cambria" w:hAnsi="Cambria" w:cs="Arial"/>
          <w:sz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2C53FE">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C53FE">
        <w:rPr>
          <w:rFonts w:ascii="Cambria" w:hAnsi="Cambria" w:cs="Arial"/>
          <w:sz w:val="20"/>
        </w:rPr>
        <w:t>);</w:t>
      </w:r>
    </w:p>
    <w:p w14:paraId="1D5EE706" w14:textId="77777777" w:rsidR="00C04B3A" w:rsidRPr="002C53FE" w:rsidRDefault="00C04B3A" w:rsidP="00C04B3A">
      <w:pPr>
        <w:pStyle w:val="pkt"/>
        <w:numPr>
          <w:ilvl w:val="0"/>
          <w:numId w:val="53"/>
        </w:numPr>
        <w:spacing w:before="0" w:after="0" w:line="276" w:lineRule="auto"/>
        <w:ind w:left="1064" w:hanging="462"/>
        <w:rPr>
          <w:rFonts w:ascii="Cambria" w:hAnsi="Cambria" w:cs="Arial"/>
          <w:sz w:val="20"/>
        </w:rPr>
      </w:pPr>
      <w:r w:rsidRPr="002C53FE">
        <w:rPr>
          <w:rFonts w:ascii="Cambria" w:hAnsi="Cambria" w:cs="Arial"/>
          <w:sz w:val="20"/>
        </w:rPr>
        <w:t xml:space="preserve">prawo do wniesienia skargi do Prezesa Urzędu Ochrony Danych Osobowych, gdy uzna Pani/Pan, że przetwarzanie danych osobowych Pani/Pana dotyczących narusza przepisy RODO; </w:t>
      </w:r>
      <w:r w:rsidRPr="002C53FE">
        <w:rPr>
          <w:rFonts w:ascii="Cambria" w:hAnsi="Cambria" w:cs="Arial"/>
          <w:i/>
          <w:sz w:val="20"/>
        </w:rPr>
        <w:t xml:space="preserve"> </w:t>
      </w:r>
    </w:p>
    <w:p w14:paraId="5CD1840E" w14:textId="77777777" w:rsidR="00C04B3A" w:rsidRPr="002C53FE" w:rsidRDefault="00C04B3A" w:rsidP="00C04B3A">
      <w:pPr>
        <w:pStyle w:val="pkt"/>
        <w:numPr>
          <w:ilvl w:val="0"/>
          <w:numId w:val="52"/>
        </w:numPr>
        <w:spacing w:before="0" w:after="0" w:line="276" w:lineRule="auto"/>
        <w:ind w:left="709" w:hanging="401"/>
        <w:rPr>
          <w:rFonts w:ascii="Cambria" w:hAnsi="Cambria" w:cs="Arial"/>
          <w:sz w:val="20"/>
        </w:rPr>
      </w:pPr>
      <w:r w:rsidRPr="002C53FE">
        <w:rPr>
          <w:rFonts w:ascii="Cambria" w:hAnsi="Cambria" w:cs="Arial"/>
          <w:sz w:val="20"/>
        </w:rPr>
        <w:t>nie przysługuje Pani/Panu:</w:t>
      </w:r>
    </w:p>
    <w:p w14:paraId="6CC3F3BC" w14:textId="77777777" w:rsidR="00C04B3A" w:rsidRPr="002C53FE" w:rsidRDefault="00C04B3A" w:rsidP="00C04B3A">
      <w:pPr>
        <w:pStyle w:val="pkt"/>
        <w:numPr>
          <w:ilvl w:val="0"/>
          <w:numId w:val="54"/>
        </w:numPr>
        <w:spacing w:before="0" w:after="0" w:line="276" w:lineRule="auto"/>
        <w:ind w:left="1008" w:hanging="392"/>
        <w:rPr>
          <w:rFonts w:ascii="Cambria" w:hAnsi="Cambria" w:cs="Arial"/>
          <w:sz w:val="20"/>
        </w:rPr>
      </w:pPr>
      <w:r w:rsidRPr="002C53FE">
        <w:rPr>
          <w:rFonts w:ascii="Cambria" w:hAnsi="Cambria" w:cs="Arial"/>
          <w:sz w:val="20"/>
        </w:rPr>
        <w:t>w związku z art. 17 ust. 3 lit. b, d lub e RODO prawo do usunięcia danych osobowych;</w:t>
      </w:r>
    </w:p>
    <w:p w14:paraId="346A6DA8" w14:textId="77777777" w:rsidR="00C04B3A" w:rsidRPr="002C53FE" w:rsidRDefault="00C04B3A" w:rsidP="00C04B3A">
      <w:pPr>
        <w:pStyle w:val="pkt"/>
        <w:numPr>
          <w:ilvl w:val="0"/>
          <w:numId w:val="54"/>
        </w:numPr>
        <w:spacing w:before="0" w:after="0" w:line="276" w:lineRule="auto"/>
        <w:ind w:left="1008" w:hanging="392"/>
        <w:rPr>
          <w:rFonts w:ascii="Cambria" w:hAnsi="Cambria" w:cs="Arial"/>
          <w:sz w:val="20"/>
        </w:rPr>
      </w:pPr>
      <w:r w:rsidRPr="002C53FE">
        <w:rPr>
          <w:rFonts w:ascii="Cambria" w:hAnsi="Cambria" w:cs="Arial"/>
          <w:sz w:val="20"/>
        </w:rPr>
        <w:t>prawo do przenoszenia danych osobowych, o którym mowa w art. 20 RODO;</w:t>
      </w:r>
    </w:p>
    <w:p w14:paraId="71FD9155" w14:textId="77777777" w:rsidR="00C04B3A" w:rsidRPr="002C53FE" w:rsidRDefault="00C04B3A" w:rsidP="00C04B3A">
      <w:pPr>
        <w:pStyle w:val="pkt"/>
        <w:numPr>
          <w:ilvl w:val="0"/>
          <w:numId w:val="54"/>
        </w:numPr>
        <w:spacing w:before="0" w:after="0" w:line="276" w:lineRule="auto"/>
        <w:ind w:left="1008" w:hanging="392"/>
        <w:rPr>
          <w:rFonts w:ascii="Cambria" w:hAnsi="Cambria" w:cs="Arial"/>
          <w:sz w:val="20"/>
        </w:rPr>
      </w:pPr>
      <w:r w:rsidRPr="002C53FE">
        <w:rPr>
          <w:rFonts w:ascii="Cambria" w:hAnsi="Cambria" w:cs="Arial"/>
          <w:sz w:val="20"/>
        </w:rPr>
        <w:t xml:space="preserve">na podstawie art. 21 RODO prawo sprzeciwu, wobec przetwarzania danych osobowych, gdyż podstawą prawną przetwarzania Pani/Pana danych osobowych jest art. 6 ust. 1 lit. c RODO; </w:t>
      </w:r>
    </w:p>
    <w:p w14:paraId="27BD58C6" w14:textId="77777777" w:rsidR="00C04B3A" w:rsidRPr="002C53FE" w:rsidRDefault="00C04B3A" w:rsidP="00C04B3A">
      <w:pPr>
        <w:pStyle w:val="pkt"/>
        <w:numPr>
          <w:ilvl w:val="0"/>
          <w:numId w:val="52"/>
        </w:numPr>
        <w:spacing w:before="0" w:after="0" w:line="276" w:lineRule="auto"/>
        <w:ind w:left="709" w:hanging="401"/>
        <w:rPr>
          <w:rFonts w:ascii="Cambria" w:hAnsi="Cambria" w:cs="Arial"/>
          <w:sz w:val="20"/>
        </w:rPr>
      </w:pPr>
      <w:r w:rsidRPr="002C53FE">
        <w:rPr>
          <w:rFonts w:ascii="Cambria" w:hAnsi="Cambria"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24FA67F" w14:textId="57A48BB5" w:rsidR="00B96DEF" w:rsidRPr="009F2E07" w:rsidRDefault="00B96DEF" w:rsidP="00C04B3A">
      <w:pPr>
        <w:spacing w:line="276" w:lineRule="auto"/>
        <w:ind w:left="567"/>
        <w:jc w:val="both"/>
        <w:rPr>
          <w:rFonts w:ascii="Cambria" w:hAnsi="Cambria"/>
          <w:sz w:val="20"/>
          <w:szCs w:val="20"/>
          <w:lang w:eastAsia="x-none"/>
        </w:rPr>
      </w:pPr>
    </w:p>
    <w:p w14:paraId="526487DD" w14:textId="77777777" w:rsidR="006441AC" w:rsidRPr="004A40A0" w:rsidRDefault="006441AC" w:rsidP="00441872">
      <w:pPr>
        <w:pStyle w:val="pkt"/>
        <w:numPr>
          <w:ilvl w:val="0"/>
          <w:numId w:val="8"/>
        </w:numPr>
        <w:pBdr>
          <w:bottom w:val="double" w:sz="4" w:space="1" w:color="auto"/>
        </w:pBdr>
        <w:shd w:val="clear" w:color="auto" w:fill="D9E2F3" w:themeFill="accent1" w:themeFillTint="33"/>
        <w:spacing w:before="360" w:after="40" w:line="276" w:lineRule="auto"/>
        <w:ind w:left="426" w:hanging="426"/>
        <w:rPr>
          <w:rFonts w:ascii="Cambria" w:hAnsi="Cambria" w:cs="Arial"/>
          <w:b/>
          <w:sz w:val="20"/>
        </w:rPr>
      </w:pPr>
      <w:r w:rsidRPr="004A40A0">
        <w:rPr>
          <w:rFonts w:ascii="Cambria" w:hAnsi="Cambria" w:cs="Arial"/>
          <w:b/>
          <w:sz w:val="20"/>
        </w:rPr>
        <w:t>TRYB UDZIELENIA ZAMÓWIENIA</w:t>
      </w:r>
    </w:p>
    <w:p w14:paraId="75BD1D7F" w14:textId="77777777" w:rsidR="006441AC" w:rsidRPr="004A40A0" w:rsidRDefault="006441AC" w:rsidP="0081555E">
      <w:pPr>
        <w:pStyle w:val="pkt"/>
        <w:numPr>
          <w:ilvl w:val="0"/>
          <w:numId w:val="23"/>
        </w:numPr>
        <w:spacing w:before="240" w:after="0" w:line="276" w:lineRule="auto"/>
        <w:ind w:left="426" w:hanging="426"/>
        <w:rPr>
          <w:rFonts w:ascii="Cambria" w:hAnsi="Cambria" w:cs="Arial"/>
          <w:sz w:val="20"/>
        </w:rPr>
      </w:pPr>
      <w:r w:rsidRPr="004A40A0">
        <w:rPr>
          <w:rFonts w:ascii="Cambria" w:hAnsi="Cambria" w:cs="Arial"/>
          <w:sz w:val="20"/>
        </w:rPr>
        <w:t xml:space="preserve">Niniejsze postępowanie prowadzone jest w trybie podstawowym o jakim stanowi art. 275 pkt 1 </w:t>
      </w:r>
      <w:proofErr w:type="spellStart"/>
      <w:r w:rsidRPr="004A40A0">
        <w:rPr>
          <w:rFonts w:ascii="Cambria" w:hAnsi="Cambria" w:cs="Arial"/>
          <w:sz w:val="20"/>
        </w:rPr>
        <w:t>p.z.p</w:t>
      </w:r>
      <w:proofErr w:type="spellEnd"/>
      <w:r w:rsidRPr="004A40A0">
        <w:rPr>
          <w:rFonts w:ascii="Cambria" w:hAnsi="Cambria" w:cs="Arial"/>
          <w:sz w:val="20"/>
        </w:rPr>
        <w:t xml:space="preserve">. oraz niniejszej Specyfikacji Warunków Zamówienia, zwaną dalej „SWZ”. </w:t>
      </w:r>
    </w:p>
    <w:p w14:paraId="732186C5" w14:textId="77777777" w:rsidR="006441AC" w:rsidRPr="004A40A0" w:rsidRDefault="006441AC" w:rsidP="0081555E">
      <w:pPr>
        <w:pStyle w:val="pkt"/>
        <w:numPr>
          <w:ilvl w:val="0"/>
          <w:numId w:val="23"/>
        </w:numPr>
        <w:spacing w:before="0" w:after="0" w:line="276" w:lineRule="auto"/>
        <w:ind w:left="426" w:hanging="426"/>
        <w:rPr>
          <w:rFonts w:ascii="Cambria" w:hAnsi="Cambria" w:cs="Arial"/>
          <w:sz w:val="20"/>
        </w:rPr>
      </w:pPr>
      <w:r w:rsidRPr="004A40A0">
        <w:rPr>
          <w:rFonts w:ascii="Cambria" w:hAnsi="Cambria" w:cs="Arial"/>
          <w:sz w:val="20"/>
        </w:rPr>
        <w:t xml:space="preserve">Zamawiający nie przewiduje wyboru najkorzystniejszej oferty z możliwością prowadzenia negocjacji. </w:t>
      </w:r>
    </w:p>
    <w:p w14:paraId="683C3AA9" w14:textId="77F5999D" w:rsidR="006441AC" w:rsidRPr="004A40A0" w:rsidRDefault="006441AC" w:rsidP="0081555E">
      <w:pPr>
        <w:pStyle w:val="pkt"/>
        <w:numPr>
          <w:ilvl w:val="0"/>
          <w:numId w:val="23"/>
        </w:numPr>
        <w:spacing w:before="0" w:after="0" w:line="276" w:lineRule="auto"/>
        <w:ind w:left="426" w:hanging="426"/>
        <w:rPr>
          <w:rFonts w:ascii="Cambria" w:hAnsi="Cambria" w:cs="Arial"/>
          <w:sz w:val="20"/>
        </w:rPr>
      </w:pPr>
      <w:r w:rsidRPr="004A40A0">
        <w:rPr>
          <w:rFonts w:ascii="Cambria" w:hAnsi="Cambria" w:cs="Arial"/>
          <w:sz w:val="20"/>
        </w:rPr>
        <w:t xml:space="preserve">Szacunkowa wartość przedmiotowego zamówienia nie przekracza progów unijnych o jakich mowa w art. 3 ustawy </w:t>
      </w:r>
      <w:proofErr w:type="spellStart"/>
      <w:r w:rsidRPr="004A40A0">
        <w:rPr>
          <w:rFonts w:ascii="Cambria" w:hAnsi="Cambria" w:cs="Arial"/>
          <w:sz w:val="20"/>
        </w:rPr>
        <w:t>p.z.p</w:t>
      </w:r>
      <w:proofErr w:type="spellEnd"/>
      <w:r w:rsidRPr="004A40A0">
        <w:rPr>
          <w:rFonts w:ascii="Cambria" w:hAnsi="Cambria" w:cs="Arial"/>
          <w:sz w:val="20"/>
        </w:rPr>
        <w:t>.</w:t>
      </w:r>
      <w:r w:rsidR="00CE3B49">
        <w:rPr>
          <w:rFonts w:ascii="Cambria" w:hAnsi="Cambria" w:cs="Arial"/>
          <w:sz w:val="20"/>
        </w:rPr>
        <w:t xml:space="preserve"> </w:t>
      </w:r>
    </w:p>
    <w:p w14:paraId="69A3526A" w14:textId="77777777" w:rsidR="006441AC" w:rsidRPr="004A40A0" w:rsidRDefault="006441AC" w:rsidP="0081555E">
      <w:pPr>
        <w:pStyle w:val="pkt"/>
        <w:numPr>
          <w:ilvl w:val="0"/>
          <w:numId w:val="23"/>
        </w:numPr>
        <w:spacing w:before="0" w:after="0" w:line="276" w:lineRule="auto"/>
        <w:ind w:left="426" w:hanging="426"/>
        <w:rPr>
          <w:rFonts w:ascii="Cambria" w:hAnsi="Cambria" w:cs="Arial"/>
          <w:sz w:val="20"/>
        </w:rPr>
      </w:pPr>
      <w:r w:rsidRPr="004A40A0">
        <w:rPr>
          <w:rFonts w:ascii="Cambria" w:hAnsi="Cambria" w:cs="Arial"/>
          <w:sz w:val="20"/>
        </w:rPr>
        <w:t>Zamawiający nie przewiduje aukcji elektronicznej.</w:t>
      </w:r>
    </w:p>
    <w:p w14:paraId="399D915D" w14:textId="77777777" w:rsidR="006441AC" w:rsidRPr="004A40A0" w:rsidRDefault="006441AC" w:rsidP="0081555E">
      <w:pPr>
        <w:pStyle w:val="pkt"/>
        <w:numPr>
          <w:ilvl w:val="0"/>
          <w:numId w:val="23"/>
        </w:numPr>
        <w:spacing w:before="0" w:after="0" w:line="276" w:lineRule="auto"/>
        <w:ind w:left="426" w:hanging="426"/>
        <w:rPr>
          <w:rFonts w:ascii="Cambria" w:hAnsi="Cambria" w:cs="Arial"/>
          <w:sz w:val="20"/>
        </w:rPr>
      </w:pPr>
      <w:r w:rsidRPr="004A40A0">
        <w:rPr>
          <w:rFonts w:ascii="Cambria" w:hAnsi="Cambria" w:cs="Arial"/>
          <w:sz w:val="20"/>
        </w:rPr>
        <w:t>Zamawiający nie przewiduje złożenia oferty w postaci katalogów elektronicznych.</w:t>
      </w:r>
    </w:p>
    <w:p w14:paraId="6CDE62FE" w14:textId="77777777" w:rsidR="006441AC" w:rsidRPr="004A40A0" w:rsidRDefault="006441AC" w:rsidP="0081555E">
      <w:pPr>
        <w:pStyle w:val="pkt"/>
        <w:numPr>
          <w:ilvl w:val="0"/>
          <w:numId w:val="23"/>
        </w:numPr>
        <w:spacing w:before="0" w:after="0" w:line="276" w:lineRule="auto"/>
        <w:ind w:left="426" w:hanging="426"/>
        <w:rPr>
          <w:rFonts w:ascii="Cambria" w:hAnsi="Cambria" w:cs="Arial"/>
          <w:sz w:val="20"/>
        </w:rPr>
      </w:pPr>
      <w:r w:rsidRPr="004A40A0">
        <w:rPr>
          <w:rFonts w:ascii="Cambria" w:hAnsi="Cambria" w:cs="Arial"/>
          <w:sz w:val="20"/>
        </w:rPr>
        <w:t>Zamawiający nie prowadzi postępowania w celu zawarcia umowy ramowej.</w:t>
      </w:r>
    </w:p>
    <w:p w14:paraId="2A888BAF" w14:textId="77777777" w:rsidR="006441AC" w:rsidRPr="004A40A0" w:rsidRDefault="006441AC" w:rsidP="0081555E">
      <w:pPr>
        <w:pStyle w:val="pkt"/>
        <w:numPr>
          <w:ilvl w:val="0"/>
          <w:numId w:val="23"/>
        </w:numPr>
        <w:spacing w:before="0" w:after="0" w:line="276" w:lineRule="auto"/>
        <w:ind w:left="426" w:hanging="426"/>
        <w:rPr>
          <w:rFonts w:ascii="Cambria" w:hAnsi="Cambria" w:cs="Arial"/>
          <w:sz w:val="20"/>
        </w:rPr>
      </w:pPr>
      <w:r w:rsidRPr="004A40A0">
        <w:rPr>
          <w:rFonts w:ascii="Cambria" w:hAnsi="Cambria" w:cs="Arial"/>
          <w:sz w:val="20"/>
        </w:rPr>
        <w:t xml:space="preserve">Zamawiający nie zastrzega możliwości ubiegania się o udzielenie zamówienia wyłącznie przez wykonawców, o których mowa w art. 94 </w:t>
      </w:r>
      <w:proofErr w:type="spellStart"/>
      <w:r w:rsidRPr="004A40A0">
        <w:rPr>
          <w:rFonts w:ascii="Cambria" w:hAnsi="Cambria" w:cs="Arial"/>
          <w:sz w:val="20"/>
        </w:rPr>
        <w:t>p.z.p</w:t>
      </w:r>
      <w:proofErr w:type="spellEnd"/>
      <w:r w:rsidRPr="004A40A0">
        <w:rPr>
          <w:rFonts w:ascii="Cambria" w:hAnsi="Cambria" w:cs="Arial"/>
          <w:sz w:val="20"/>
        </w:rPr>
        <w:t xml:space="preserve">. </w:t>
      </w:r>
    </w:p>
    <w:p w14:paraId="53637125" w14:textId="09E7B32B" w:rsidR="006441AC" w:rsidRPr="004A40A0" w:rsidRDefault="006441AC" w:rsidP="0081555E">
      <w:pPr>
        <w:pStyle w:val="pkt"/>
        <w:numPr>
          <w:ilvl w:val="0"/>
          <w:numId w:val="23"/>
        </w:numPr>
        <w:tabs>
          <w:tab w:val="left" w:pos="426"/>
        </w:tabs>
        <w:spacing w:before="0" w:after="0" w:line="276" w:lineRule="auto"/>
        <w:ind w:left="426" w:hanging="426"/>
        <w:rPr>
          <w:rFonts w:ascii="Cambria" w:hAnsi="Cambria" w:cs="Arial"/>
          <w:sz w:val="20"/>
        </w:rPr>
      </w:pPr>
      <w:r w:rsidRPr="004A40A0">
        <w:rPr>
          <w:rFonts w:ascii="Cambria" w:hAnsi="Cambria" w:cs="Arial"/>
          <w:iCs/>
          <w:sz w:val="20"/>
        </w:rPr>
        <w:t xml:space="preserve">Zamawiający w oparciu o art. 95 ust. 1 ustawy </w:t>
      </w:r>
      <w:proofErr w:type="spellStart"/>
      <w:r w:rsidRPr="004A40A0">
        <w:rPr>
          <w:rFonts w:ascii="Cambria" w:hAnsi="Cambria" w:cs="Arial"/>
          <w:iCs/>
          <w:sz w:val="20"/>
        </w:rPr>
        <w:t>Pzp</w:t>
      </w:r>
      <w:proofErr w:type="spellEnd"/>
      <w:r w:rsidRPr="004A40A0">
        <w:rPr>
          <w:rFonts w:ascii="Cambria" w:hAnsi="Cambria" w:cs="Arial"/>
          <w:iCs/>
          <w:sz w:val="20"/>
        </w:rPr>
        <w:t xml:space="preserve">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w:t>
      </w:r>
      <w:r w:rsidR="00CE3B49">
        <w:rPr>
          <w:rFonts w:ascii="Cambria" w:hAnsi="Cambria" w:cs="Arial"/>
          <w:iCs/>
          <w:sz w:val="20"/>
        </w:rPr>
        <w:t xml:space="preserve"> </w:t>
      </w:r>
      <w:r w:rsidRPr="004A40A0">
        <w:rPr>
          <w:rFonts w:ascii="Cambria" w:hAnsi="Cambria" w:cs="Arial"/>
          <w:iCs/>
          <w:sz w:val="20"/>
        </w:rPr>
        <w:t>pracownikach zatrudnionych na umowę o pracę do realizacji przedmiotu zamówienia stosuje się odpowiednio. Sposób kontroli i weryfikacji zatrudnienia uregulowano w projekcie umowy.</w:t>
      </w:r>
    </w:p>
    <w:p w14:paraId="28F8779A" w14:textId="77777777" w:rsidR="006441AC" w:rsidRPr="004A40A0" w:rsidRDefault="006441AC" w:rsidP="0081555E">
      <w:pPr>
        <w:pStyle w:val="pkt"/>
        <w:spacing w:before="0" w:after="0" w:line="276" w:lineRule="auto"/>
        <w:ind w:left="426" w:firstLine="0"/>
        <w:rPr>
          <w:rFonts w:ascii="Cambria" w:hAnsi="Cambria" w:cs="Arial"/>
          <w:sz w:val="20"/>
        </w:rPr>
      </w:pPr>
      <w:r w:rsidRPr="004A40A0">
        <w:rPr>
          <w:rFonts w:ascii="Cambria" w:hAnsi="Cambria" w:cs="Arial"/>
          <w:sz w:val="20"/>
        </w:rPr>
        <w:t xml:space="preserve">Szczegółowe wymagania dotyczące realizacji oraz egzekwowania wymogu zatrudnienia na podstawie stosunku pracy zostały określone we wzorze umowy. </w:t>
      </w:r>
    </w:p>
    <w:p w14:paraId="5F111CA5" w14:textId="363870EC" w:rsidR="006441AC" w:rsidRDefault="006441AC" w:rsidP="0081555E">
      <w:pPr>
        <w:pStyle w:val="pkt"/>
        <w:numPr>
          <w:ilvl w:val="0"/>
          <w:numId w:val="23"/>
        </w:numPr>
        <w:spacing w:before="0" w:after="0" w:line="276" w:lineRule="auto"/>
        <w:ind w:left="426" w:hanging="426"/>
        <w:rPr>
          <w:rFonts w:ascii="Cambria" w:hAnsi="Cambria" w:cs="Arial"/>
          <w:sz w:val="20"/>
        </w:rPr>
      </w:pPr>
      <w:r w:rsidRPr="004A40A0">
        <w:rPr>
          <w:rFonts w:ascii="Cambria" w:hAnsi="Cambria" w:cs="Arial"/>
          <w:sz w:val="20"/>
        </w:rPr>
        <w:t xml:space="preserve">Zamawiający nie określa dodatkowych wymagań związanych z zatrudnianiem osób, o których mowa w art. 96 ust. 2 pkt 2 </w:t>
      </w:r>
      <w:proofErr w:type="spellStart"/>
      <w:r w:rsidRPr="004A40A0">
        <w:rPr>
          <w:rFonts w:ascii="Cambria" w:hAnsi="Cambria" w:cs="Arial"/>
          <w:sz w:val="20"/>
        </w:rPr>
        <w:t>p.z.p</w:t>
      </w:r>
      <w:proofErr w:type="spellEnd"/>
      <w:r w:rsidRPr="004A40A0">
        <w:rPr>
          <w:rFonts w:ascii="Cambria" w:hAnsi="Cambria" w:cs="Arial"/>
          <w:sz w:val="20"/>
        </w:rPr>
        <w:t xml:space="preserve">. </w:t>
      </w:r>
    </w:p>
    <w:p w14:paraId="2E50D7FD" w14:textId="50134264" w:rsidR="005C6B6A" w:rsidRPr="004A40A0" w:rsidRDefault="005C6B6A" w:rsidP="0081555E">
      <w:pPr>
        <w:pStyle w:val="pkt"/>
        <w:numPr>
          <w:ilvl w:val="0"/>
          <w:numId w:val="23"/>
        </w:numPr>
        <w:spacing w:before="0" w:after="0" w:line="276" w:lineRule="auto"/>
        <w:ind w:left="426" w:hanging="426"/>
        <w:rPr>
          <w:rFonts w:ascii="Cambria" w:hAnsi="Cambria" w:cs="Arial"/>
          <w:sz w:val="20"/>
        </w:rPr>
      </w:pPr>
      <w:r w:rsidRPr="005C6B6A">
        <w:rPr>
          <w:rFonts w:ascii="Cambria" w:hAnsi="Cambria" w:cs="Arial"/>
          <w:sz w:val="20"/>
        </w:rPr>
        <w:t xml:space="preserve">Zamawiający  w oparciu o art. 100 ust. 1 ustawy </w:t>
      </w:r>
      <w:proofErr w:type="spellStart"/>
      <w:r w:rsidRPr="005C6B6A">
        <w:rPr>
          <w:rFonts w:ascii="Cambria" w:hAnsi="Cambria" w:cs="Arial"/>
          <w:sz w:val="20"/>
        </w:rPr>
        <w:t>Pzp</w:t>
      </w:r>
      <w:proofErr w:type="spellEnd"/>
      <w:r w:rsidRPr="005C6B6A">
        <w:rPr>
          <w:rFonts w:ascii="Cambria" w:hAnsi="Cambria" w:cs="Arial"/>
          <w:sz w:val="20"/>
        </w:rPr>
        <w:t xml:space="preserve"> wymaga, aby prowadzone roboty umożliwiły swobodne i bezpieczne poruszanie się  osobom niepełnosprawnym (sposób realizacji  roboty winien zapewniać  w pełni dostępność i bezpieczeństwo tym osobom)</w:t>
      </w:r>
    </w:p>
    <w:p w14:paraId="62D9477C" w14:textId="77777777" w:rsidR="00163F6E" w:rsidRPr="00B936AC" w:rsidRDefault="00163F6E" w:rsidP="0081555E">
      <w:pPr>
        <w:pStyle w:val="pkt"/>
        <w:numPr>
          <w:ilvl w:val="0"/>
          <w:numId w:val="23"/>
        </w:numPr>
        <w:spacing w:before="0" w:after="0" w:line="276" w:lineRule="auto"/>
        <w:ind w:left="426" w:hanging="426"/>
        <w:rPr>
          <w:rFonts w:ascii="Cambria" w:hAnsi="Cambria" w:cs="Arial"/>
          <w:b/>
          <w:sz w:val="20"/>
        </w:rPr>
      </w:pPr>
      <w:r w:rsidRPr="00B936AC">
        <w:rPr>
          <w:rFonts w:ascii="Cambria" w:hAnsi="Cambria" w:cs="Arial"/>
          <w:b/>
          <w:bCs/>
          <w:iCs/>
          <w:sz w:val="20"/>
        </w:rPr>
        <w:t>Zadanie dofinansowane z Rządowego Funduszu Polski Ład: Program Inwestycji Strategicznych.</w:t>
      </w:r>
      <w:r w:rsidRPr="00B936AC">
        <w:rPr>
          <w:rFonts w:ascii="Cambria" w:hAnsi="Cambria" w:cs="Arial"/>
          <w:b/>
          <w:sz w:val="20"/>
        </w:rPr>
        <w:t xml:space="preserve"> </w:t>
      </w:r>
    </w:p>
    <w:p w14:paraId="2E84CDA5" w14:textId="0A7FF982" w:rsidR="006441AC" w:rsidRPr="00B936AC" w:rsidRDefault="006441AC" w:rsidP="00163F6E">
      <w:pPr>
        <w:pStyle w:val="pkt"/>
        <w:spacing w:before="0" w:after="0" w:line="276" w:lineRule="auto"/>
        <w:ind w:left="426" w:firstLine="0"/>
        <w:rPr>
          <w:rFonts w:ascii="Cambria" w:hAnsi="Cambria" w:cs="Arial"/>
          <w:b/>
          <w:sz w:val="20"/>
        </w:rPr>
      </w:pPr>
      <w:r w:rsidRPr="00B936AC">
        <w:rPr>
          <w:rFonts w:ascii="Cambria" w:hAnsi="Cambria" w:cs="Arial"/>
          <w:b/>
          <w:sz w:val="20"/>
        </w:rPr>
        <w:lastRenderedPageBreak/>
        <w:t>Zgodnie z art. 310 ustawy Zamawiający może unieważnić postępowanie o udzielenie zamówienia, jeżeli środki publiczne, które zamawiający zamierzał przeznaczyć na sfinansowanie całości lub części zamówienia, nie zostały mu przyznane.</w:t>
      </w:r>
    </w:p>
    <w:p w14:paraId="6A9394F0" w14:textId="3AC5BB8A" w:rsidR="00361763" w:rsidRPr="00B936AC" w:rsidRDefault="00361763" w:rsidP="00163F6E">
      <w:pPr>
        <w:pStyle w:val="pkt"/>
        <w:spacing w:before="0" w:after="0" w:line="276" w:lineRule="auto"/>
        <w:ind w:left="426" w:firstLine="0"/>
        <w:rPr>
          <w:rFonts w:ascii="Cambria" w:hAnsi="Cambria" w:cs="Arial"/>
          <w:b/>
          <w:sz w:val="20"/>
        </w:rPr>
      </w:pPr>
    </w:p>
    <w:p w14:paraId="37D1F567" w14:textId="77777777" w:rsidR="006441AC" w:rsidRPr="004A40A0" w:rsidRDefault="006441AC" w:rsidP="00441872">
      <w:pPr>
        <w:pStyle w:val="pkt"/>
        <w:numPr>
          <w:ilvl w:val="0"/>
          <w:numId w:val="8"/>
        </w:numPr>
        <w:pBdr>
          <w:bottom w:val="double" w:sz="4" w:space="1" w:color="auto"/>
        </w:pBdr>
        <w:shd w:val="clear" w:color="auto" w:fill="D9E2F3" w:themeFill="accent1" w:themeFillTint="33"/>
        <w:spacing w:before="360" w:after="40" w:line="276" w:lineRule="auto"/>
        <w:ind w:left="284" w:hanging="284"/>
        <w:rPr>
          <w:rFonts w:ascii="Cambria" w:hAnsi="Cambria" w:cs="Arial"/>
          <w:b/>
          <w:sz w:val="20"/>
        </w:rPr>
      </w:pPr>
      <w:r w:rsidRPr="004A40A0">
        <w:rPr>
          <w:rFonts w:ascii="Cambria" w:hAnsi="Cambria" w:cs="Arial"/>
          <w:b/>
          <w:sz w:val="20"/>
        </w:rPr>
        <w:t>OPIS PRZEDMIOTU ZAMÓWIENIA</w:t>
      </w:r>
    </w:p>
    <w:p w14:paraId="1CD984E1" w14:textId="554DCC3A" w:rsidR="00D17A6B" w:rsidRPr="00D17A6B" w:rsidRDefault="006441AC" w:rsidP="00D17A6B">
      <w:pPr>
        <w:pStyle w:val="Akapitzlist"/>
        <w:numPr>
          <w:ilvl w:val="0"/>
          <w:numId w:val="9"/>
        </w:numPr>
        <w:tabs>
          <w:tab w:val="clear" w:pos="595"/>
        </w:tabs>
        <w:spacing w:line="276" w:lineRule="auto"/>
        <w:ind w:left="426" w:hanging="426"/>
        <w:rPr>
          <w:rFonts w:ascii="Cambria" w:hAnsi="Cambria" w:cs="Arial"/>
          <w:sz w:val="20"/>
          <w:szCs w:val="20"/>
        </w:rPr>
      </w:pPr>
      <w:r w:rsidRPr="004A40A0">
        <w:rPr>
          <w:rFonts w:ascii="Cambria" w:hAnsi="Cambria" w:cs="Arial"/>
          <w:sz w:val="20"/>
          <w:szCs w:val="20"/>
        </w:rPr>
        <w:t xml:space="preserve">Przedmiotem zamówienia </w:t>
      </w:r>
      <w:r w:rsidR="003654A5">
        <w:rPr>
          <w:rFonts w:ascii="Cambria" w:hAnsi="Cambria" w:cs="Arial"/>
          <w:sz w:val="20"/>
          <w:szCs w:val="20"/>
        </w:rPr>
        <w:t>jest</w:t>
      </w:r>
      <w:r w:rsidR="00D17A6B">
        <w:rPr>
          <w:rFonts w:ascii="Cambria" w:hAnsi="Cambria" w:cs="Arial"/>
          <w:sz w:val="20"/>
          <w:szCs w:val="20"/>
        </w:rPr>
        <w:t xml:space="preserve"> </w:t>
      </w:r>
      <w:r w:rsidR="00D17A6B" w:rsidRPr="00D17A6B">
        <w:rPr>
          <w:rFonts w:ascii="Cambria" w:hAnsi="Cambria" w:cs="Arial"/>
          <w:b/>
          <w:sz w:val="20"/>
          <w:szCs w:val="20"/>
        </w:rPr>
        <w:t xml:space="preserve">budowa </w:t>
      </w:r>
      <w:r w:rsidR="00C04B3A" w:rsidRPr="00C04B3A">
        <w:rPr>
          <w:rFonts w:ascii="Cambria" w:hAnsi="Cambria" w:cs="Arial"/>
          <w:b/>
          <w:sz w:val="20"/>
          <w:szCs w:val="20"/>
        </w:rPr>
        <w:t xml:space="preserve">drogi na terenach wewnętrznych, oznaczona na rysunku planu symbolem KDW.13 w miejscowości Królewiec </w:t>
      </w:r>
      <w:r w:rsidR="00D17A6B" w:rsidRPr="00D17A6B">
        <w:rPr>
          <w:rFonts w:ascii="Cambria" w:hAnsi="Cambria" w:cs="Arial"/>
          <w:b/>
          <w:sz w:val="20"/>
          <w:szCs w:val="20"/>
        </w:rPr>
        <w:t>systemie „zaprojektuj i wybuduj.</w:t>
      </w:r>
      <w:r w:rsidR="00D17A6B" w:rsidRPr="00D17A6B">
        <w:rPr>
          <w:rFonts w:ascii="Cambria" w:hAnsi="Cambria" w:cs="Arial"/>
          <w:sz w:val="20"/>
          <w:szCs w:val="20"/>
        </w:rPr>
        <w:t xml:space="preserve"> </w:t>
      </w:r>
    </w:p>
    <w:p w14:paraId="733771A8" w14:textId="77777777" w:rsidR="00C04B3A" w:rsidRDefault="00C04B3A" w:rsidP="006625B1">
      <w:pPr>
        <w:pStyle w:val="Akapitzlist"/>
        <w:spacing w:line="276" w:lineRule="auto"/>
        <w:ind w:left="426"/>
        <w:jc w:val="both"/>
        <w:rPr>
          <w:rFonts w:ascii="Cambria" w:hAnsi="Cambria" w:cs="Arial"/>
          <w:sz w:val="20"/>
          <w:szCs w:val="20"/>
        </w:rPr>
      </w:pPr>
    </w:p>
    <w:p w14:paraId="0FEC7312"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Przedmiotem zamówienia jest projekt i budowa drogi gminnej, oznaczona na rysunku planu symbolem KDW.13 w miejscowości Królewiec.</w:t>
      </w:r>
    </w:p>
    <w:p w14:paraId="7D07206C"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Planowana inwestycja zlokalizowana jest na terenie województwa świętokrzyskiego, w powiecie koneckim, gminie Smyków.</w:t>
      </w:r>
    </w:p>
    <w:p w14:paraId="1573D9DB"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 xml:space="preserve">Zakres inwestycji obejmuje odcinek o długości około 1080 </w:t>
      </w:r>
      <w:proofErr w:type="spellStart"/>
      <w:r w:rsidRPr="00D670EE">
        <w:rPr>
          <w:rFonts w:ascii="Cambria" w:hAnsi="Cambria" w:cs="Arial"/>
          <w:bCs/>
          <w:sz w:val="20"/>
          <w:szCs w:val="20"/>
        </w:rPr>
        <w:t>mb</w:t>
      </w:r>
      <w:proofErr w:type="spellEnd"/>
      <w:r w:rsidRPr="00D670EE">
        <w:rPr>
          <w:rFonts w:ascii="Cambria" w:hAnsi="Cambria" w:cs="Arial"/>
          <w:bCs/>
          <w:sz w:val="20"/>
          <w:szCs w:val="20"/>
        </w:rPr>
        <w:t xml:space="preserve"> i obejmuje działki oznaczone w ewidencji nr  428/1, 428/2, 426/1, 425, 424/3, 423, 422/2, 421, 420/3, 419, 418/1, 416, 415/1, 413/2, 413/3, 412, 411/3, 410/1, 408, 407, 406, 405, 404, 403/4, 402, 401, 400/1, 398, 396/1, 396/5, 396/7, 395/1, 394/5, 388, 386/3, 386/2, 385/5, 384/5, 383/2, 382/6, 381, 380, 379, 378, 377, 375/2, 374, 372/3, 372/2, 371, 369, 368, 367, 366, 365/1, 364/4, 356- droga gruntowa, 470/1- droga o znaczeniu gminnym, nawierzchnia asfaltowa, obręb ewidencyjny 0003, jednostka ewidencyjna 260507_2 Smyków, gmina Smyków.  </w:t>
      </w:r>
    </w:p>
    <w:p w14:paraId="18795B89"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Zakres zamówienia obejmuje w szczególności:</w:t>
      </w:r>
    </w:p>
    <w:p w14:paraId="02B95A5C"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a)</w:t>
      </w:r>
      <w:r w:rsidRPr="00D670EE">
        <w:rPr>
          <w:rFonts w:ascii="Cambria" w:hAnsi="Cambria" w:cs="Arial"/>
          <w:bCs/>
          <w:sz w:val="20"/>
          <w:szCs w:val="20"/>
        </w:rPr>
        <w:tab/>
        <w:t>Opracowanie dokumentacji projektowych w ramach Programu Funkcjonalno-Użytkowego  (PFU) wraz z uzyskaniem zezwolenia na rozpoczęcie wykonania robót budowlanych (zezwolenie na realizację inwestycji drogowej (ZRID)) oraz wszystkich innych decyzji administracyjnych, uzgodnień i opinii niezbędnych dla zrealizowania zadania inwestycyjnego w tym wykonanie i zatwierdzenie aktualizacji projektu stałej organizacji ruchu oraz wykonanie i zatwierdzenie projektu tymczasowej organizacji ruchu wraz z oznakowanie robót.</w:t>
      </w:r>
    </w:p>
    <w:p w14:paraId="1BCC28C2"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b)</w:t>
      </w:r>
      <w:r w:rsidRPr="00D670EE">
        <w:rPr>
          <w:rFonts w:ascii="Cambria" w:hAnsi="Cambria" w:cs="Arial"/>
          <w:bCs/>
          <w:sz w:val="20"/>
          <w:szCs w:val="20"/>
        </w:rPr>
        <w:tab/>
        <w:t>Wykonanie robót budowlanych wraz z niezbędną infrastrukturą towarzyszącą w oparciu o dokumentację projektową wykonaną przez Wykonawcę robót wraz ze świadczeniami nie będącymi robotami budowlanymi oraz w razie konieczności zabezpieczenie i przeniesienie zabytków małej architektury. Szczegółowy zakres robót jest przedstawiony w dalszej części PFU.</w:t>
      </w:r>
    </w:p>
    <w:p w14:paraId="024449D6"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c)</w:t>
      </w:r>
      <w:r w:rsidRPr="00D670EE">
        <w:rPr>
          <w:rFonts w:ascii="Cambria" w:hAnsi="Cambria" w:cs="Arial"/>
          <w:bCs/>
          <w:sz w:val="20"/>
          <w:szCs w:val="20"/>
        </w:rPr>
        <w:tab/>
        <w:t>Sprawowanie nadzoru autorskiego nad opracowaną dokumentacją projektową.</w:t>
      </w:r>
    </w:p>
    <w:p w14:paraId="10D1596E"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d)</w:t>
      </w:r>
      <w:r w:rsidRPr="00D670EE">
        <w:rPr>
          <w:rFonts w:ascii="Cambria" w:hAnsi="Cambria" w:cs="Arial"/>
          <w:bCs/>
          <w:sz w:val="20"/>
          <w:szCs w:val="20"/>
        </w:rPr>
        <w:tab/>
        <w:t>Zgłoszenie zakończenia robót i uzyskanie jego przyjęcia przez Zamawiającego.</w:t>
      </w:r>
    </w:p>
    <w:p w14:paraId="4A609DC4" w14:textId="77777777" w:rsidR="00D670EE" w:rsidRPr="00D670EE" w:rsidRDefault="00D670EE" w:rsidP="00D670EE">
      <w:pPr>
        <w:pStyle w:val="Akapitzlist"/>
        <w:spacing w:line="276" w:lineRule="auto"/>
        <w:ind w:left="426"/>
        <w:jc w:val="both"/>
        <w:rPr>
          <w:rFonts w:ascii="Cambria" w:hAnsi="Cambria" w:cs="Arial"/>
          <w:bCs/>
          <w:sz w:val="20"/>
          <w:szCs w:val="20"/>
        </w:rPr>
      </w:pPr>
    </w:p>
    <w:p w14:paraId="779139A6"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 xml:space="preserve">W ramach Zaakceptowanej Kwoty Kontraktowej należy zaprojektować i wykonać w szczególności następujące elementy:  </w:t>
      </w:r>
    </w:p>
    <w:p w14:paraId="195D8028"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w:t>
      </w:r>
      <w:r w:rsidRPr="00D670EE">
        <w:rPr>
          <w:rFonts w:ascii="Cambria" w:hAnsi="Cambria" w:cs="Arial"/>
          <w:bCs/>
          <w:sz w:val="20"/>
          <w:szCs w:val="20"/>
        </w:rPr>
        <w:tab/>
        <w:t xml:space="preserve">wykonanie robót budowlanych obejmujących budowę drogi gminnej klasy D. Drogę należy zlokalizować na terenach </w:t>
      </w:r>
      <w:proofErr w:type="spellStart"/>
      <w:r w:rsidRPr="00D670EE">
        <w:rPr>
          <w:rFonts w:ascii="Cambria" w:hAnsi="Cambria" w:cs="Arial"/>
          <w:bCs/>
          <w:sz w:val="20"/>
          <w:szCs w:val="20"/>
        </w:rPr>
        <w:t>ozn</w:t>
      </w:r>
      <w:proofErr w:type="spellEnd"/>
      <w:r w:rsidRPr="00D670EE">
        <w:rPr>
          <w:rFonts w:ascii="Cambria" w:hAnsi="Cambria" w:cs="Arial"/>
          <w:bCs/>
          <w:sz w:val="20"/>
          <w:szCs w:val="20"/>
        </w:rPr>
        <w:t>. w MPZP (KDW.13., wraz ze skrzyżowaniem z drogą KDW.7, KDW.8, KDW.11, KDG-D3);</w:t>
      </w:r>
    </w:p>
    <w:p w14:paraId="330A32E8"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w:t>
      </w:r>
      <w:r w:rsidRPr="00D670EE">
        <w:rPr>
          <w:rFonts w:ascii="Cambria" w:hAnsi="Cambria" w:cs="Arial"/>
          <w:bCs/>
          <w:sz w:val="20"/>
          <w:szCs w:val="20"/>
        </w:rPr>
        <w:tab/>
        <w:t xml:space="preserve">wydzielenie pasa drogowego o szerokości 12,00 m., </w:t>
      </w:r>
    </w:p>
    <w:p w14:paraId="294FC6D9"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w:t>
      </w:r>
      <w:r w:rsidRPr="00D670EE">
        <w:rPr>
          <w:rFonts w:ascii="Cambria" w:hAnsi="Cambria" w:cs="Arial"/>
          <w:bCs/>
          <w:sz w:val="20"/>
          <w:szCs w:val="20"/>
        </w:rPr>
        <w:tab/>
        <w:t xml:space="preserve">wykonanie drogi o długości około 1080 </w:t>
      </w:r>
      <w:proofErr w:type="spellStart"/>
      <w:r w:rsidRPr="00D670EE">
        <w:rPr>
          <w:rFonts w:ascii="Cambria" w:hAnsi="Cambria" w:cs="Arial"/>
          <w:bCs/>
          <w:sz w:val="20"/>
          <w:szCs w:val="20"/>
        </w:rPr>
        <w:t>mb</w:t>
      </w:r>
      <w:proofErr w:type="spellEnd"/>
      <w:r w:rsidRPr="00D670EE">
        <w:rPr>
          <w:rFonts w:ascii="Cambria" w:hAnsi="Cambria" w:cs="Arial"/>
          <w:bCs/>
          <w:sz w:val="20"/>
          <w:szCs w:val="20"/>
        </w:rPr>
        <w:t>. i szerokość jezdni około 6,50 m z dwustronnym krawężnikiem drogowym;</w:t>
      </w:r>
    </w:p>
    <w:p w14:paraId="748C4121"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w:t>
      </w:r>
      <w:r w:rsidRPr="00D670EE">
        <w:rPr>
          <w:rFonts w:ascii="Cambria" w:hAnsi="Cambria" w:cs="Arial"/>
          <w:bCs/>
          <w:sz w:val="20"/>
          <w:szCs w:val="20"/>
        </w:rPr>
        <w:tab/>
        <w:t>wykonanie dwustronnego pobocza trawiastego o szerokości około 0,75 m.;</w:t>
      </w:r>
    </w:p>
    <w:p w14:paraId="43AB8813"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w:t>
      </w:r>
      <w:r w:rsidRPr="00D670EE">
        <w:rPr>
          <w:rFonts w:ascii="Cambria" w:hAnsi="Cambria" w:cs="Arial"/>
          <w:bCs/>
          <w:sz w:val="20"/>
          <w:szCs w:val="20"/>
        </w:rPr>
        <w:tab/>
        <w:t>wykonanie dwustronnego chodnika z kostki brukowej (dwustronne obrzeże) o min. szerokości 2,00 m;</w:t>
      </w:r>
    </w:p>
    <w:p w14:paraId="269008C3"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w:t>
      </w:r>
      <w:r w:rsidRPr="00D670EE">
        <w:rPr>
          <w:rFonts w:ascii="Cambria" w:hAnsi="Cambria" w:cs="Arial"/>
          <w:bCs/>
          <w:sz w:val="20"/>
          <w:szCs w:val="20"/>
        </w:rPr>
        <w:tab/>
        <w:t>wykonanie zjazdów z kostki brukowej zakończone krawężnikiem drogowym - w ilości około 93 sztuk;</w:t>
      </w:r>
    </w:p>
    <w:p w14:paraId="7EACDBBB"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w:t>
      </w:r>
      <w:r w:rsidRPr="00D670EE">
        <w:rPr>
          <w:rFonts w:ascii="Cambria" w:hAnsi="Cambria" w:cs="Arial"/>
          <w:bCs/>
          <w:sz w:val="20"/>
          <w:szCs w:val="20"/>
        </w:rPr>
        <w:tab/>
        <w:t xml:space="preserve">wykonanie kanału technologicznego (rura osłonowa z 4-ma rurami wewnętrznymi, dostosowanymi do potrzeb np.. sieci elektroenergetycznej, światłowodowej) w części zachodniej pod </w:t>
      </w:r>
      <w:r w:rsidRPr="00D670EE">
        <w:rPr>
          <w:rFonts w:ascii="Cambria" w:hAnsi="Cambria" w:cs="Arial"/>
          <w:bCs/>
          <w:sz w:val="20"/>
          <w:szCs w:val="20"/>
        </w:rPr>
        <w:lastRenderedPageBreak/>
        <w:t>chodnikiem, według rozporządzenia w sprawie warunków technicznych jakim powinny odpowiadać kanały technologiczne;</w:t>
      </w:r>
    </w:p>
    <w:p w14:paraId="48768C4B"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w:t>
      </w:r>
      <w:r w:rsidRPr="00D670EE">
        <w:rPr>
          <w:rFonts w:ascii="Cambria" w:hAnsi="Cambria" w:cs="Arial"/>
          <w:bCs/>
          <w:sz w:val="20"/>
          <w:szCs w:val="20"/>
        </w:rPr>
        <w:tab/>
        <w:t>wykonanie kanału burzowego z sześcioma sięgaczami poprzecznymi, (lokalizacja - wschodnie pobocze trawiaste) z urządzeniami odwadniającymi oraz odprowadzającymi wodę do istniejących rowów i/lub projektowanych studni chłonnych;</w:t>
      </w:r>
    </w:p>
    <w:p w14:paraId="06F100BA"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w:t>
      </w:r>
      <w:r w:rsidRPr="00D670EE">
        <w:rPr>
          <w:rFonts w:ascii="Cambria" w:hAnsi="Cambria" w:cs="Arial"/>
          <w:bCs/>
          <w:sz w:val="20"/>
          <w:szCs w:val="20"/>
        </w:rPr>
        <w:tab/>
        <w:t xml:space="preserve">budowa elementów bezpieczeństwa ruchu; </w:t>
      </w:r>
    </w:p>
    <w:p w14:paraId="66B58D20"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w:t>
      </w:r>
      <w:r w:rsidRPr="00D670EE">
        <w:rPr>
          <w:rFonts w:ascii="Cambria" w:hAnsi="Cambria" w:cs="Arial"/>
          <w:bCs/>
          <w:sz w:val="20"/>
          <w:szCs w:val="20"/>
        </w:rPr>
        <w:tab/>
        <w:t>wykonanie oznakowania pionowego i poziomego;</w:t>
      </w:r>
    </w:p>
    <w:p w14:paraId="5DF3EF3F"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w:t>
      </w:r>
      <w:r w:rsidRPr="00D670EE">
        <w:rPr>
          <w:rFonts w:ascii="Cambria" w:hAnsi="Cambria" w:cs="Arial"/>
          <w:bCs/>
          <w:sz w:val="20"/>
          <w:szCs w:val="20"/>
        </w:rPr>
        <w:tab/>
        <w:t xml:space="preserve">wycinka drzew i krzewów kolidujących z inwestycją wraz z wykonaniem </w:t>
      </w:r>
      <w:proofErr w:type="spellStart"/>
      <w:r w:rsidRPr="00D670EE">
        <w:rPr>
          <w:rFonts w:ascii="Cambria" w:hAnsi="Cambria" w:cs="Arial"/>
          <w:bCs/>
          <w:sz w:val="20"/>
          <w:szCs w:val="20"/>
        </w:rPr>
        <w:t>nasadzeń</w:t>
      </w:r>
      <w:proofErr w:type="spellEnd"/>
      <w:r w:rsidRPr="00D670EE">
        <w:rPr>
          <w:rFonts w:ascii="Cambria" w:hAnsi="Cambria" w:cs="Arial"/>
          <w:bCs/>
          <w:sz w:val="20"/>
          <w:szCs w:val="20"/>
        </w:rPr>
        <w:t xml:space="preserve"> zastępczych;</w:t>
      </w:r>
    </w:p>
    <w:p w14:paraId="722E2FEE"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w:t>
      </w:r>
      <w:r w:rsidRPr="00D670EE">
        <w:rPr>
          <w:rFonts w:ascii="Cambria" w:hAnsi="Cambria" w:cs="Arial"/>
          <w:bCs/>
          <w:sz w:val="20"/>
          <w:szCs w:val="20"/>
        </w:rPr>
        <w:tab/>
        <w:t>usunięcie ewentualnych kolizji i wykonanie innych robót niezbędnych do realizacji przedmiotowego zadania inwestycyjnego - według rozporządzenia Ministra Infrastruktury w sprawie warunków technicznych, jakim powinny odpowiadać drogi publiczne i ich usytuowanie;</w:t>
      </w:r>
    </w:p>
    <w:p w14:paraId="70F1BAD0" w14:textId="77777777" w:rsidR="00D670EE" w:rsidRPr="00D670EE"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Pas drogowy, który podlega budowie przebiega przez działki będące własnością osób fizycznych, około 57 działek, które po  zatwierdzonym decyzją ZRID stanowić będą pas drogowy.</w:t>
      </w:r>
    </w:p>
    <w:p w14:paraId="3E71F7CF" w14:textId="0498B96C" w:rsidR="006625B1" w:rsidRPr="006625B1" w:rsidRDefault="00D670EE" w:rsidP="00D670EE">
      <w:pPr>
        <w:pStyle w:val="Akapitzlist"/>
        <w:spacing w:line="276" w:lineRule="auto"/>
        <w:ind w:left="426"/>
        <w:jc w:val="both"/>
        <w:rPr>
          <w:rFonts w:ascii="Cambria" w:hAnsi="Cambria" w:cs="Arial"/>
          <w:bCs/>
          <w:sz w:val="20"/>
          <w:szCs w:val="20"/>
        </w:rPr>
      </w:pPr>
      <w:r w:rsidRPr="00D670EE">
        <w:rPr>
          <w:rFonts w:ascii="Cambria" w:hAnsi="Cambria" w:cs="Arial"/>
          <w:bCs/>
          <w:sz w:val="20"/>
          <w:szCs w:val="20"/>
        </w:rPr>
        <w:t>Podczas projektowania należy uwzględniać optymalizację rozwiązań technicznych i kosztów późniejszego utrzymania w przewidywanym okresie eksploatacji. Wykonawca jest zobowiązany do przedstawienia i uzyskania zatwierdzenia przez Zamawiającego rozwiązań technicznych minimalizujących koszty eksploatacji. W przypadku zastosowania rozwiązań innowacyjnych, przed zatwierdzeniem Projektu Budowlanego, należy przedstawić instrukcję utrzymania i przewidywane koszty eksploatacji danego elementu.</w:t>
      </w:r>
    </w:p>
    <w:p w14:paraId="5AF71C17" w14:textId="77777777" w:rsidR="006441AC" w:rsidRPr="004A40A0" w:rsidRDefault="006441AC" w:rsidP="006441AC">
      <w:pPr>
        <w:autoSpaceDE w:val="0"/>
        <w:autoSpaceDN w:val="0"/>
        <w:adjustRightInd w:val="0"/>
        <w:spacing w:line="276" w:lineRule="auto"/>
        <w:ind w:left="879" w:hanging="453"/>
        <w:jc w:val="both"/>
        <w:rPr>
          <w:rFonts w:ascii="Cambria" w:hAnsi="Cambria" w:cs="Arial"/>
          <w:b/>
          <w:bCs/>
          <w:sz w:val="10"/>
          <w:szCs w:val="20"/>
        </w:rPr>
      </w:pPr>
    </w:p>
    <w:p w14:paraId="54FD750C" w14:textId="23AD9A9A" w:rsidR="006441AC" w:rsidRDefault="006441AC" w:rsidP="006441AC">
      <w:pPr>
        <w:autoSpaceDE w:val="0"/>
        <w:autoSpaceDN w:val="0"/>
        <w:adjustRightInd w:val="0"/>
        <w:spacing w:line="276" w:lineRule="auto"/>
        <w:ind w:left="595" w:hanging="453"/>
        <w:jc w:val="both"/>
        <w:rPr>
          <w:rFonts w:ascii="Cambria" w:hAnsi="Cambria" w:cs="Arial"/>
          <w:b/>
          <w:sz w:val="20"/>
          <w:szCs w:val="20"/>
        </w:rPr>
      </w:pPr>
      <w:r w:rsidRPr="004A40A0">
        <w:rPr>
          <w:rFonts w:ascii="Cambria" w:hAnsi="Cambria" w:cs="Arial"/>
          <w:b/>
          <w:sz w:val="20"/>
          <w:szCs w:val="20"/>
        </w:rPr>
        <w:t>2) Przedmiot zamówienia opisano szczegółowo w:</w:t>
      </w:r>
    </w:p>
    <w:p w14:paraId="1EF25C9C" w14:textId="451F9E23" w:rsidR="001F2CEB" w:rsidRPr="001F2CEB" w:rsidRDefault="001F2CEB" w:rsidP="006441AC">
      <w:pPr>
        <w:pStyle w:val="Tekstpodstawowy3"/>
        <w:spacing w:after="0" w:line="276" w:lineRule="auto"/>
        <w:ind w:left="142"/>
        <w:jc w:val="both"/>
        <w:rPr>
          <w:rFonts w:ascii="Cambria" w:hAnsi="Cambria" w:cs="Arial"/>
          <w:bCs/>
          <w:iCs/>
          <w:sz w:val="20"/>
          <w:szCs w:val="20"/>
        </w:rPr>
      </w:pPr>
      <w:r w:rsidRPr="001F2CEB">
        <w:rPr>
          <w:rFonts w:ascii="Cambria" w:hAnsi="Cambria" w:cs="Arial"/>
          <w:bCs/>
          <w:iCs/>
          <w:sz w:val="20"/>
          <w:szCs w:val="20"/>
        </w:rPr>
        <w:t>a)</w:t>
      </w:r>
      <w:r>
        <w:rPr>
          <w:rFonts w:ascii="Cambria" w:hAnsi="Cambria" w:cs="Arial"/>
          <w:bCs/>
          <w:iCs/>
          <w:sz w:val="20"/>
          <w:szCs w:val="20"/>
        </w:rPr>
        <w:t xml:space="preserve"> </w:t>
      </w:r>
      <w:r w:rsidR="00521613" w:rsidRPr="003F2463">
        <w:rPr>
          <w:rFonts w:ascii="Cambria" w:hAnsi="Cambria" w:cs="Arial"/>
          <w:bCs/>
          <w:iCs/>
          <w:sz w:val="20"/>
          <w:szCs w:val="20"/>
        </w:rPr>
        <w:t>opis przedmiotu zamówienia (PFU), który stanowi załącznik do SWZ</w:t>
      </w:r>
      <w:r w:rsidR="00521613">
        <w:rPr>
          <w:rFonts w:ascii="Cambria" w:hAnsi="Cambria" w:cs="Arial"/>
          <w:bCs/>
          <w:iCs/>
          <w:sz w:val="20"/>
          <w:szCs w:val="20"/>
        </w:rPr>
        <w:t>;</w:t>
      </w:r>
    </w:p>
    <w:p w14:paraId="1B5DA217" w14:textId="69029089" w:rsidR="001F2CEB" w:rsidRPr="001F2CEB" w:rsidRDefault="001F2CEB" w:rsidP="006441AC">
      <w:pPr>
        <w:pStyle w:val="Tekstpodstawowy3"/>
        <w:spacing w:after="0" w:line="276" w:lineRule="auto"/>
        <w:ind w:left="142"/>
        <w:jc w:val="both"/>
        <w:rPr>
          <w:rFonts w:ascii="Cambria" w:hAnsi="Cambria" w:cs="Arial"/>
          <w:bCs/>
          <w:iCs/>
          <w:sz w:val="20"/>
          <w:szCs w:val="20"/>
        </w:rPr>
      </w:pPr>
      <w:r w:rsidRPr="001F2CEB">
        <w:rPr>
          <w:rFonts w:ascii="Cambria" w:hAnsi="Cambria" w:cs="Arial"/>
          <w:bCs/>
          <w:iCs/>
          <w:sz w:val="20"/>
          <w:szCs w:val="20"/>
        </w:rPr>
        <w:t>b)</w:t>
      </w:r>
      <w:r w:rsidR="003F2463">
        <w:rPr>
          <w:rFonts w:ascii="Cambria" w:hAnsi="Cambria" w:cs="Arial"/>
          <w:bCs/>
          <w:iCs/>
          <w:sz w:val="20"/>
          <w:szCs w:val="20"/>
        </w:rPr>
        <w:t xml:space="preserve"> </w:t>
      </w:r>
      <w:r w:rsidR="00521613" w:rsidRPr="003F2463">
        <w:rPr>
          <w:rFonts w:ascii="Cambria" w:hAnsi="Cambria" w:cs="Arial"/>
          <w:bCs/>
          <w:iCs/>
          <w:sz w:val="20"/>
          <w:szCs w:val="20"/>
        </w:rPr>
        <w:t>wzorze umowy – stanowiącej Załącznik do SWZ</w:t>
      </w:r>
      <w:r w:rsidR="00521613">
        <w:rPr>
          <w:rFonts w:ascii="Cambria" w:hAnsi="Cambria" w:cs="Arial"/>
          <w:bCs/>
          <w:iCs/>
          <w:sz w:val="20"/>
          <w:szCs w:val="20"/>
        </w:rPr>
        <w:t>.</w:t>
      </w:r>
    </w:p>
    <w:p w14:paraId="02CEDEA5" w14:textId="3F5BE16B" w:rsidR="006441AC" w:rsidRPr="004A40A0" w:rsidRDefault="006441AC" w:rsidP="006441AC">
      <w:pPr>
        <w:spacing w:line="276" w:lineRule="auto"/>
        <w:ind w:left="426" w:hanging="284"/>
        <w:jc w:val="both"/>
        <w:rPr>
          <w:rFonts w:ascii="Cambria" w:hAnsi="Cambria" w:cs="Arial"/>
          <w:iCs/>
          <w:sz w:val="20"/>
          <w:szCs w:val="20"/>
        </w:rPr>
      </w:pPr>
      <w:r w:rsidRPr="004A40A0">
        <w:rPr>
          <w:rFonts w:ascii="Cambria" w:hAnsi="Cambria" w:cs="Arial"/>
          <w:b/>
          <w:iCs/>
          <w:sz w:val="20"/>
          <w:szCs w:val="20"/>
        </w:rPr>
        <w:t xml:space="preserve">3) </w:t>
      </w:r>
      <w:r w:rsidR="009E39E2" w:rsidRPr="009E39E2">
        <w:rPr>
          <w:rFonts w:ascii="Cambria" w:hAnsi="Cambria" w:cs="Arial"/>
          <w:iCs/>
          <w:sz w:val="20"/>
          <w:szCs w:val="20"/>
        </w:rPr>
        <w:t>Jeżeli wykonawca stwierdzi, że użyte w SWZ i w załącznikach do SWZ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SWZ , również dopuszcza się wykazanie normami równoważnymi w stosunku do tych wskazanych w dokumentacji, PFU oraz wykazanie równoważności przez zastosowanie materiałów odpowiadających normie produktu wskazanego z nazwy. Na Wykonawcy spoczywa ciężar wskazania „równoważności”</w:t>
      </w:r>
      <w:r w:rsidRPr="004A40A0">
        <w:rPr>
          <w:rFonts w:ascii="Cambria" w:hAnsi="Cambria" w:cs="Arial"/>
          <w:iCs/>
          <w:sz w:val="20"/>
          <w:szCs w:val="20"/>
        </w:rPr>
        <w:t xml:space="preserve">. </w:t>
      </w:r>
    </w:p>
    <w:p w14:paraId="554018BC" w14:textId="20093486" w:rsidR="006441AC" w:rsidRPr="004A40A0" w:rsidRDefault="006441AC" w:rsidP="006441AC">
      <w:pPr>
        <w:pStyle w:val="Bezodstpw"/>
        <w:spacing w:line="276" w:lineRule="auto"/>
        <w:ind w:left="595" w:hanging="453"/>
        <w:jc w:val="both"/>
        <w:rPr>
          <w:rFonts w:ascii="Cambria" w:hAnsi="Cambria" w:cs="Arial"/>
          <w:sz w:val="20"/>
          <w:szCs w:val="20"/>
        </w:rPr>
      </w:pPr>
      <w:r w:rsidRPr="004A40A0">
        <w:rPr>
          <w:rFonts w:ascii="Cambria" w:hAnsi="Cambria" w:cs="Arial"/>
          <w:b/>
          <w:sz w:val="20"/>
          <w:szCs w:val="20"/>
        </w:rPr>
        <w:t>4)</w:t>
      </w:r>
      <w:r w:rsidR="00CE3B49">
        <w:rPr>
          <w:rFonts w:ascii="Cambria" w:hAnsi="Cambria" w:cs="Arial"/>
          <w:b/>
          <w:sz w:val="20"/>
          <w:szCs w:val="20"/>
        </w:rPr>
        <w:t xml:space="preserve"> </w:t>
      </w:r>
      <w:r w:rsidRPr="004A40A0">
        <w:rPr>
          <w:rFonts w:ascii="Cambria" w:hAnsi="Cambria" w:cs="Arial"/>
          <w:iCs/>
          <w:sz w:val="20"/>
          <w:szCs w:val="20"/>
        </w:rPr>
        <w:t>Wykonawca jest zobowiązany</w:t>
      </w:r>
      <w:r w:rsidR="00CE3B49">
        <w:rPr>
          <w:rFonts w:ascii="Cambria" w:hAnsi="Cambria" w:cs="Arial"/>
          <w:iCs/>
          <w:sz w:val="20"/>
          <w:szCs w:val="20"/>
        </w:rPr>
        <w:t xml:space="preserve"> </w:t>
      </w:r>
      <w:r w:rsidRPr="004A40A0">
        <w:rPr>
          <w:rFonts w:ascii="Cambria" w:hAnsi="Cambria" w:cs="Arial"/>
          <w:iCs/>
          <w:sz w:val="20"/>
          <w:szCs w:val="20"/>
        </w:rPr>
        <w:t>wykonać</w:t>
      </w:r>
      <w:r w:rsidR="00CE3B49">
        <w:rPr>
          <w:rFonts w:ascii="Cambria" w:hAnsi="Cambria" w:cs="Arial"/>
          <w:iCs/>
          <w:sz w:val="20"/>
          <w:szCs w:val="20"/>
        </w:rPr>
        <w:t xml:space="preserve"> </w:t>
      </w:r>
      <w:r w:rsidRPr="004A40A0">
        <w:rPr>
          <w:rFonts w:ascii="Cambria" w:hAnsi="Cambria" w:cs="Arial"/>
          <w:iCs/>
          <w:sz w:val="20"/>
          <w:szCs w:val="20"/>
        </w:rPr>
        <w:t>przedmiot umowy z materiałów własnych.</w:t>
      </w:r>
      <w:r w:rsidR="00CE3B49">
        <w:rPr>
          <w:rFonts w:ascii="Cambria" w:hAnsi="Cambria" w:cs="Arial"/>
          <w:sz w:val="20"/>
          <w:szCs w:val="20"/>
        </w:rPr>
        <w:t xml:space="preserve"> </w:t>
      </w:r>
    </w:p>
    <w:p w14:paraId="1701D85E" w14:textId="17093580" w:rsidR="006441AC" w:rsidRPr="004A40A0" w:rsidRDefault="006441AC" w:rsidP="006441AC">
      <w:pPr>
        <w:pStyle w:val="Tekstpodstawowy"/>
        <w:spacing w:line="276" w:lineRule="auto"/>
        <w:ind w:left="595" w:hanging="453"/>
        <w:rPr>
          <w:rFonts w:ascii="Cambria" w:hAnsi="Cambria" w:cs="Arial"/>
          <w:b w:val="0"/>
          <w:iCs/>
          <w:sz w:val="20"/>
        </w:rPr>
      </w:pPr>
      <w:r w:rsidRPr="004A40A0">
        <w:rPr>
          <w:rFonts w:ascii="Cambria" w:hAnsi="Cambria" w:cs="Arial"/>
          <w:bCs/>
          <w:sz w:val="20"/>
        </w:rPr>
        <w:t>5)</w:t>
      </w:r>
      <w:r w:rsidR="00CE3B49">
        <w:rPr>
          <w:rFonts w:ascii="Cambria" w:hAnsi="Cambria" w:cs="Arial"/>
          <w:b w:val="0"/>
          <w:sz w:val="20"/>
        </w:rPr>
        <w:t xml:space="preserve"> </w:t>
      </w:r>
      <w:r w:rsidRPr="004A40A0">
        <w:rPr>
          <w:rFonts w:ascii="Cambria" w:hAnsi="Cambria" w:cs="Arial"/>
          <w:b w:val="0"/>
          <w:iCs/>
          <w:sz w:val="20"/>
        </w:rPr>
        <w:t>Wykonawca zobowiązany jest do wydzielenia i zabezpieczenia terenu prowadzonych robót.</w:t>
      </w:r>
    </w:p>
    <w:p w14:paraId="3CD64020" w14:textId="77777777" w:rsidR="006441AC" w:rsidRPr="004A40A0" w:rsidRDefault="006441AC" w:rsidP="006441AC">
      <w:pPr>
        <w:pStyle w:val="Bezodstpw"/>
        <w:spacing w:line="276" w:lineRule="auto"/>
        <w:ind w:left="426" w:hanging="284"/>
        <w:jc w:val="both"/>
        <w:rPr>
          <w:rFonts w:ascii="Cambria" w:hAnsi="Cambria" w:cs="Arial"/>
          <w:sz w:val="20"/>
          <w:szCs w:val="20"/>
        </w:rPr>
      </w:pPr>
      <w:r w:rsidRPr="004A40A0">
        <w:rPr>
          <w:rFonts w:ascii="Cambria" w:hAnsi="Cambria" w:cs="Arial"/>
          <w:b/>
          <w:sz w:val="20"/>
          <w:szCs w:val="20"/>
        </w:rPr>
        <w:t xml:space="preserve">6) </w:t>
      </w:r>
      <w:r w:rsidRPr="004A40A0">
        <w:rPr>
          <w:rFonts w:ascii="Cambria" w:hAnsi="Cambria" w:cs="Arial"/>
          <w:sz w:val="20"/>
          <w:szCs w:val="20"/>
        </w:rPr>
        <w:t>Wykonywanie robót, odbiory częściowe oraz organizację (BHP, p.poż, oraz koordynacja w zakresie BHP) na terenie prowadzonych robót należy prowadzić w oparciu o aktualne normy i przepisy.</w:t>
      </w:r>
    </w:p>
    <w:p w14:paraId="0266EB63" w14:textId="21B05E27" w:rsidR="006441AC" w:rsidRPr="004A40A0" w:rsidRDefault="006441AC" w:rsidP="006441AC">
      <w:pPr>
        <w:pStyle w:val="Bezodstpw"/>
        <w:spacing w:line="276" w:lineRule="auto"/>
        <w:ind w:left="426" w:hanging="312"/>
        <w:jc w:val="both"/>
        <w:rPr>
          <w:rFonts w:ascii="Cambria" w:hAnsi="Cambria" w:cs="Arial"/>
          <w:sz w:val="20"/>
          <w:szCs w:val="20"/>
        </w:rPr>
      </w:pPr>
      <w:r w:rsidRPr="004A40A0">
        <w:rPr>
          <w:rFonts w:ascii="Cambria" w:hAnsi="Cambria" w:cs="Arial"/>
          <w:b/>
          <w:sz w:val="20"/>
          <w:szCs w:val="20"/>
        </w:rPr>
        <w:t>7)</w:t>
      </w:r>
      <w:r w:rsidR="00CE3B49">
        <w:rPr>
          <w:rFonts w:ascii="Cambria" w:hAnsi="Cambria" w:cs="Arial"/>
          <w:b/>
          <w:sz w:val="20"/>
          <w:szCs w:val="20"/>
        </w:rPr>
        <w:t xml:space="preserve"> </w:t>
      </w:r>
      <w:r w:rsidRPr="004A40A0">
        <w:rPr>
          <w:rFonts w:ascii="Cambria" w:hAnsi="Cambria" w:cs="Arial"/>
          <w:sz w:val="20"/>
          <w:szCs w:val="20"/>
        </w:rPr>
        <w:t xml:space="preserve">Wspólny Słownik Zamówień CPV: </w:t>
      </w:r>
    </w:p>
    <w:p w14:paraId="6FE38099" w14:textId="29C10FC0" w:rsidR="005C6B6A" w:rsidRDefault="005C6B6A" w:rsidP="006441AC">
      <w:pPr>
        <w:pStyle w:val="Akapitzlist"/>
        <w:spacing w:line="276" w:lineRule="auto"/>
        <w:ind w:left="426"/>
        <w:jc w:val="both"/>
        <w:rPr>
          <w:rFonts w:ascii="Cambria" w:hAnsi="Cambria" w:cs="Arial"/>
          <w:bCs/>
          <w:iCs/>
          <w:color w:val="000000"/>
          <w:sz w:val="20"/>
          <w:szCs w:val="20"/>
        </w:rPr>
      </w:pPr>
      <w:r w:rsidRPr="005C6B6A">
        <w:rPr>
          <w:rFonts w:ascii="Cambria" w:hAnsi="Cambria" w:cs="Arial"/>
          <w:bCs/>
          <w:iCs/>
          <w:color w:val="000000"/>
          <w:sz w:val="20"/>
          <w:szCs w:val="20"/>
        </w:rPr>
        <w:t>45000000</w:t>
      </w:r>
      <w:r>
        <w:rPr>
          <w:rFonts w:ascii="Cambria" w:hAnsi="Cambria" w:cs="Arial"/>
          <w:bCs/>
          <w:iCs/>
          <w:color w:val="000000"/>
          <w:sz w:val="20"/>
          <w:szCs w:val="20"/>
        </w:rPr>
        <w:t xml:space="preserve">-7 - Roboty budowalne </w:t>
      </w:r>
    </w:p>
    <w:p w14:paraId="596162C6" w14:textId="5E713969" w:rsidR="005C6B6A" w:rsidRDefault="005C6B6A" w:rsidP="006441AC">
      <w:pPr>
        <w:pStyle w:val="Akapitzlist"/>
        <w:spacing w:line="276" w:lineRule="auto"/>
        <w:ind w:left="426"/>
        <w:jc w:val="both"/>
        <w:rPr>
          <w:rFonts w:ascii="Cambria" w:hAnsi="Cambria" w:cs="Arial"/>
          <w:bCs/>
          <w:iCs/>
          <w:color w:val="000000"/>
          <w:sz w:val="20"/>
          <w:szCs w:val="20"/>
        </w:rPr>
      </w:pPr>
      <w:r w:rsidRPr="005C6B6A">
        <w:rPr>
          <w:rFonts w:ascii="Cambria" w:hAnsi="Cambria" w:cs="Arial"/>
          <w:bCs/>
          <w:iCs/>
          <w:color w:val="000000"/>
          <w:sz w:val="20"/>
          <w:szCs w:val="20"/>
        </w:rPr>
        <w:t>45100000</w:t>
      </w:r>
      <w:r>
        <w:rPr>
          <w:rFonts w:ascii="Cambria" w:hAnsi="Cambria" w:cs="Arial"/>
          <w:bCs/>
          <w:iCs/>
          <w:color w:val="000000"/>
          <w:sz w:val="20"/>
          <w:szCs w:val="20"/>
        </w:rPr>
        <w:t xml:space="preserve">-8 - </w:t>
      </w:r>
      <w:r w:rsidRPr="005C6B6A">
        <w:rPr>
          <w:rFonts w:ascii="Cambria" w:hAnsi="Cambria" w:cs="Arial"/>
          <w:bCs/>
          <w:iCs/>
          <w:color w:val="000000"/>
          <w:sz w:val="20"/>
          <w:szCs w:val="20"/>
        </w:rPr>
        <w:t>Przygotowanie terenu pod budowę</w:t>
      </w:r>
    </w:p>
    <w:p w14:paraId="6E3787E4" w14:textId="3414D8DA" w:rsidR="005C6B6A" w:rsidRDefault="005C6B6A" w:rsidP="006441AC">
      <w:pPr>
        <w:pStyle w:val="Akapitzlist"/>
        <w:spacing w:line="276" w:lineRule="auto"/>
        <w:ind w:left="426"/>
        <w:jc w:val="both"/>
        <w:rPr>
          <w:rFonts w:ascii="Cambria" w:hAnsi="Cambria" w:cs="Arial"/>
          <w:bCs/>
          <w:iCs/>
          <w:color w:val="000000"/>
          <w:sz w:val="20"/>
          <w:szCs w:val="20"/>
        </w:rPr>
      </w:pPr>
      <w:r w:rsidRPr="005C6B6A">
        <w:rPr>
          <w:rFonts w:ascii="Cambria" w:hAnsi="Cambria" w:cs="Arial"/>
          <w:bCs/>
          <w:iCs/>
          <w:color w:val="000000"/>
          <w:sz w:val="20"/>
          <w:szCs w:val="20"/>
        </w:rPr>
        <w:t>45110000</w:t>
      </w:r>
      <w:r>
        <w:rPr>
          <w:rFonts w:ascii="Cambria" w:hAnsi="Cambria" w:cs="Arial"/>
          <w:bCs/>
          <w:iCs/>
          <w:color w:val="000000"/>
          <w:sz w:val="20"/>
          <w:szCs w:val="20"/>
        </w:rPr>
        <w:t xml:space="preserve">-1 - </w:t>
      </w:r>
      <w:r w:rsidRPr="005C6B6A">
        <w:rPr>
          <w:rFonts w:ascii="Cambria" w:hAnsi="Cambria" w:cs="Arial"/>
          <w:bCs/>
          <w:iCs/>
          <w:color w:val="000000"/>
          <w:sz w:val="20"/>
          <w:szCs w:val="20"/>
        </w:rPr>
        <w:t>Roboty w zakresie burzenia i rozbiórki obiektów budowlanych; roboty ziemne</w:t>
      </w:r>
    </w:p>
    <w:p w14:paraId="0FC05165" w14:textId="64EDD5BF" w:rsidR="005C6B6A" w:rsidRDefault="005C6B6A" w:rsidP="006441AC">
      <w:pPr>
        <w:pStyle w:val="Akapitzlist"/>
        <w:spacing w:line="276" w:lineRule="auto"/>
        <w:ind w:left="426"/>
        <w:jc w:val="both"/>
        <w:rPr>
          <w:rFonts w:ascii="Cambria" w:hAnsi="Cambria" w:cs="Arial"/>
          <w:bCs/>
          <w:iCs/>
          <w:color w:val="000000"/>
          <w:sz w:val="20"/>
          <w:szCs w:val="20"/>
        </w:rPr>
      </w:pPr>
      <w:r w:rsidRPr="005C6B6A">
        <w:rPr>
          <w:rFonts w:ascii="Cambria" w:hAnsi="Cambria" w:cs="Arial"/>
          <w:bCs/>
          <w:iCs/>
          <w:color w:val="000000"/>
          <w:sz w:val="20"/>
          <w:szCs w:val="20"/>
        </w:rPr>
        <w:t>45112710</w:t>
      </w:r>
      <w:r>
        <w:rPr>
          <w:rFonts w:ascii="Cambria" w:hAnsi="Cambria" w:cs="Arial"/>
          <w:bCs/>
          <w:iCs/>
          <w:color w:val="000000"/>
          <w:sz w:val="20"/>
          <w:szCs w:val="20"/>
        </w:rPr>
        <w:t xml:space="preserve">-5 - </w:t>
      </w:r>
      <w:r w:rsidRPr="005C6B6A">
        <w:rPr>
          <w:rFonts w:ascii="Cambria" w:hAnsi="Cambria" w:cs="Arial"/>
          <w:bCs/>
          <w:iCs/>
          <w:color w:val="000000"/>
          <w:sz w:val="20"/>
          <w:szCs w:val="20"/>
        </w:rPr>
        <w:t>Roboty w zakresie kształtowania terenów zielonych</w:t>
      </w:r>
    </w:p>
    <w:p w14:paraId="36B67839" w14:textId="06F84D45" w:rsidR="005C6B6A" w:rsidRDefault="005C6B6A" w:rsidP="006441AC">
      <w:pPr>
        <w:pStyle w:val="Akapitzlist"/>
        <w:spacing w:line="276" w:lineRule="auto"/>
        <w:ind w:left="426"/>
        <w:jc w:val="both"/>
        <w:rPr>
          <w:rFonts w:ascii="Cambria" w:hAnsi="Cambria" w:cs="Arial"/>
          <w:bCs/>
          <w:iCs/>
          <w:color w:val="000000"/>
          <w:sz w:val="20"/>
          <w:szCs w:val="20"/>
        </w:rPr>
      </w:pPr>
      <w:r w:rsidRPr="005C6B6A">
        <w:rPr>
          <w:rFonts w:ascii="Cambria" w:hAnsi="Cambria" w:cs="Arial"/>
          <w:bCs/>
          <w:iCs/>
          <w:color w:val="000000"/>
          <w:sz w:val="20"/>
          <w:szCs w:val="20"/>
        </w:rPr>
        <w:t>45220000</w:t>
      </w:r>
      <w:r>
        <w:rPr>
          <w:rFonts w:ascii="Cambria" w:hAnsi="Cambria" w:cs="Arial"/>
          <w:bCs/>
          <w:iCs/>
          <w:color w:val="000000"/>
          <w:sz w:val="20"/>
          <w:szCs w:val="20"/>
        </w:rPr>
        <w:t xml:space="preserve">-5 - </w:t>
      </w:r>
      <w:r w:rsidRPr="005C6B6A">
        <w:rPr>
          <w:rFonts w:ascii="Cambria" w:hAnsi="Cambria" w:cs="Arial"/>
          <w:bCs/>
          <w:iCs/>
          <w:color w:val="000000"/>
          <w:sz w:val="20"/>
          <w:szCs w:val="20"/>
        </w:rPr>
        <w:t>Roboty inżynieryjne i budowlane</w:t>
      </w:r>
    </w:p>
    <w:p w14:paraId="15510D9B" w14:textId="5B033D47" w:rsidR="005C6B6A" w:rsidRDefault="005C6B6A" w:rsidP="006441AC">
      <w:pPr>
        <w:pStyle w:val="Akapitzlist"/>
        <w:spacing w:line="276" w:lineRule="auto"/>
        <w:ind w:left="426"/>
        <w:jc w:val="both"/>
        <w:rPr>
          <w:rFonts w:ascii="Cambria" w:hAnsi="Cambria" w:cs="Arial"/>
          <w:bCs/>
          <w:iCs/>
          <w:color w:val="000000"/>
          <w:sz w:val="20"/>
          <w:szCs w:val="20"/>
        </w:rPr>
      </w:pPr>
      <w:r w:rsidRPr="005C6B6A">
        <w:rPr>
          <w:rFonts w:ascii="Cambria" w:hAnsi="Cambria" w:cs="Arial"/>
          <w:bCs/>
          <w:iCs/>
          <w:color w:val="000000"/>
          <w:sz w:val="20"/>
          <w:szCs w:val="20"/>
        </w:rPr>
        <w:t>45230000</w:t>
      </w:r>
      <w:r>
        <w:rPr>
          <w:rFonts w:ascii="Cambria" w:hAnsi="Cambria" w:cs="Arial"/>
          <w:bCs/>
          <w:iCs/>
          <w:color w:val="000000"/>
          <w:sz w:val="20"/>
          <w:szCs w:val="20"/>
        </w:rPr>
        <w:t xml:space="preserve">-8 - </w:t>
      </w:r>
      <w:r w:rsidRPr="005C6B6A">
        <w:rPr>
          <w:rFonts w:ascii="Cambria" w:hAnsi="Cambria" w:cs="Arial"/>
          <w:bCs/>
          <w:iCs/>
          <w:color w:val="000000"/>
          <w:sz w:val="20"/>
          <w:szCs w:val="20"/>
        </w:rPr>
        <w:t>Roboty budowlane w zakresie budowy rurociągów, linii komunikacyjnych i elektroenergetycznych, autostrad, dróg, lotnisk i kolei; wyrównywanie terenu</w:t>
      </w:r>
    </w:p>
    <w:p w14:paraId="55C59EB5" w14:textId="6851F41A" w:rsidR="005C6B6A" w:rsidRDefault="005C6B6A" w:rsidP="006441AC">
      <w:pPr>
        <w:pStyle w:val="Akapitzlist"/>
        <w:spacing w:line="276" w:lineRule="auto"/>
        <w:ind w:left="426"/>
        <w:jc w:val="both"/>
        <w:rPr>
          <w:rFonts w:ascii="Cambria" w:hAnsi="Cambria" w:cs="Arial"/>
          <w:bCs/>
          <w:iCs/>
          <w:color w:val="000000"/>
          <w:sz w:val="20"/>
          <w:szCs w:val="20"/>
        </w:rPr>
      </w:pPr>
      <w:r w:rsidRPr="005C6B6A">
        <w:rPr>
          <w:rFonts w:ascii="Cambria" w:hAnsi="Cambria" w:cs="Arial"/>
          <w:bCs/>
          <w:iCs/>
          <w:color w:val="000000"/>
          <w:sz w:val="20"/>
          <w:szCs w:val="20"/>
        </w:rPr>
        <w:t>45233000</w:t>
      </w:r>
      <w:r w:rsidR="00C0756B">
        <w:rPr>
          <w:rFonts w:ascii="Cambria" w:hAnsi="Cambria" w:cs="Arial"/>
          <w:bCs/>
          <w:iCs/>
          <w:color w:val="000000"/>
          <w:sz w:val="20"/>
          <w:szCs w:val="20"/>
        </w:rPr>
        <w:t xml:space="preserve">-9 - </w:t>
      </w:r>
      <w:r w:rsidR="00C0756B" w:rsidRPr="00C0756B">
        <w:rPr>
          <w:rFonts w:ascii="Cambria" w:hAnsi="Cambria" w:cs="Arial"/>
          <w:bCs/>
          <w:iCs/>
          <w:color w:val="000000"/>
          <w:sz w:val="20"/>
          <w:szCs w:val="20"/>
        </w:rPr>
        <w:t>Roboty w zakresie konstruowania, fundamentowania oraz wykonywania nawierzchni autostrad, dróg</w:t>
      </w:r>
    </w:p>
    <w:p w14:paraId="43EF533F" w14:textId="69C5299B" w:rsidR="005C6B6A" w:rsidRDefault="005C6B6A" w:rsidP="006441AC">
      <w:pPr>
        <w:pStyle w:val="Akapitzlist"/>
        <w:spacing w:line="276" w:lineRule="auto"/>
        <w:ind w:left="426"/>
        <w:jc w:val="both"/>
        <w:rPr>
          <w:rFonts w:ascii="Cambria" w:hAnsi="Cambria" w:cs="Arial"/>
          <w:bCs/>
          <w:iCs/>
          <w:color w:val="000000"/>
          <w:sz w:val="20"/>
          <w:szCs w:val="20"/>
        </w:rPr>
      </w:pPr>
      <w:r w:rsidRPr="005C6B6A">
        <w:rPr>
          <w:rFonts w:ascii="Cambria" w:hAnsi="Cambria" w:cs="Arial"/>
          <w:bCs/>
          <w:iCs/>
          <w:color w:val="000000"/>
          <w:sz w:val="20"/>
          <w:szCs w:val="20"/>
        </w:rPr>
        <w:t>45233120</w:t>
      </w:r>
      <w:r w:rsidR="00C0756B">
        <w:rPr>
          <w:rFonts w:ascii="Cambria" w:hAnsi="Cambria" w:cs="Arial"/>
          <w:bCs/>
          <w:iCs/>
          <w:color w:val="000000"/>
          <w:sz w:val="20"/>
          <w:szCs w:val="20"/>
        </w:rPr>
        <w:t xml:space="preserve">-6 - </w:t>
      </w:r>
      <w:r w:rsidR="00C0756B" w:rsidRPr="00C0756B">
        <w:rPr>
          <w:rFonts w:ascii="Cambria" w:hAnsi="Cambria" w:cs="Arial"/>
          <w:bCs/>
          <w:iCs/>
          <w:color w:val="000000"/>
          <w:sz w:val="20"/>
          <w:szCs w:val="20"/>
        </w:rPr>
        <w:t>Roboty w zakresie budowy dróg</w:t>
      </w:r>
    </w:p>
    <w:p w14:paraId="04B55505" w14:textId="5E7765D9" w:rsidR="005C6B6A" w:rsidRDefault="005C6B6A" w:rsidP="006441AC">
      <w:pPr>
        <w:pStyle w:val="Akapitzlist"/>
        <w:spacing w:line="276" w:lineRule="auto"/>
        <w:ind w:left="426"/>
        <w:jc w:val="both"/>
        <w:rPr>
          <w:rFonts w:ascii="Cambria" w:hAnsi="Cambria" w:cs="Arial"/>
          <w:bCs/>
          <w:iCs/>
          <w:color w:val="000000"/>
          <w:sz w:val="20"/>
          <w:szCs w:val="20"/>
        </w:rPr>
      </w:pPr>
      <w:r w:rsidRPr="005C6B6A">
        <w:rPr>
          <w:rFonts w:ascii="Cambria" w:hAnsi="Cambria" w:cs="Arial"/>
          <w:bCs/>
          <w:iCs/>
          <w:color w:val="000000"/>
          <w:sz w:val="20"/>
          <w:szCs w:val="20"/>
        </w:rPr>
        <w:t>71322000</w:t>
      </w:r>
      <w:r w:rsidR="00C0756B">
        <w:rPr>
          <w:rFonts w:ascii="Cambria" w:hAnsi="Cambria" w:cs="Arial"/>
          <w:bCs/>
          <w:iCs/>
          <w:color w:val="000000"/>
          <w:sz w:val="20"/>
          <w:szCs w:val="20"/>
        </w:rPr>
        <w:t xml:space="preserve">-1 - </w:t>
      </w:r>
      <w:r w:rsidR="00C0756B" w:rsidRPr="00C0756B">
        <w:rPr>
          <w:rFonts w:ascii="Cambria" w:hAnsi="Cambria" w:cs="Arial"/>
          <w:bCs/>
          <w:iCs/>
          <w:color w:val="000000"/>
          <w:sz w:val="20"/>
          <w:szCs w:val="20"/>
        </w:rPr>
        <w:t>Usługi inżynierii projektowej w zakresie inżynierii lądowej i wodnej</w:t>
      </w:r>
    </w:p>
    <w:p w14:paraId="74026541" w14:textId="2DE55857" w:rsidR="005C6B6A" w:rsidRDefault="005C6B6A" w:rsidP="006441AC">
      <w:pPr>
        <w:pStyle w:val="Akapitzlist"/>
        <w:spacing w:line="276" w:lineRule="auto"/>
        <w:ind w:left="426"/>
        <w:jc w:val="both"/>
        <w:rPr>
          <w:rFonts w:ascii="Cambria" w:hAnsi="Cambria" w:cs="Arial"/>
          <w:bCs/>
          <w:iCs/>
          <w:color w:val="000000"/>
          <w:sz w:val="20"/>
          <w:szCs w:val="20"/>
        </w:rPr>
      </w:pPr>
      <w:r w:rsidRPr="005C6B6A">
        <w:rPr>
          <w:rFonts w:ascii="Cambria" w:hAnsi="Cambria" w:cs="Arial"/>
          <w:bCs/>
          <w:iCs/>
          <w:color w:val="000000"/>
          <w:sz w:val="20"/>
          <w:szCs w:val="20"/>
        </w:rPr>
        <w:t>71322500</w:t>
      </w:r>
      <w:r w:rsidR="00C0756B">
        <w:rPr>
          <w:rFonts w:ascii="Cambria" w:hAnsi="Cambria" w:cs="Arial"/>
          <w:bCs/>
          <w:iCs/>
          <w:color w:val="000000"/>
          <w:sz w:val="20"/>
          <w:szCs w:val="20"/>
        </w:rPr>
        <w:t xml:space="preserve">-6 - </w:t>
      </w:r>
      <w:r w:rsidR="00C0756B" w:rsidRPr="00C0756B">
        <w:rPr>
          <w:rFonts w:ascii="Cambria" w:hAnsi="Cambria" w:cs="Arial"/>
          <w:bCs/>
          <w:iCs/>
          <w:color w:val="000000"/>
          <w:sz w:val="20"/>
          <w:szCs w:val="20"/>
        </w:rPr>
        <w:t>Usługi inżynierii projektowej w zakresie sygnalizacji ruchu drogowego</w:t>
      </w:r>
    </w:p>
    <w:p w14:paraId="1E1D744D" w14:textId="0E909908" w:rsidR="006441AC" w:rsidRPr="004A40A0" w:rsidRDefault="006441AC" w:rsidP="005723AA">
      <w:pPr>
        <w:pStyle w:val="pkt"/>
        <w:numPr>
          <w:ilvl w:val="0"/>
          <w:numId w:val="9"/>
        </w:numPr>
        <w:tabs>
          <w:tab w:val="clear" w:pos="595"/>
        </w:tabs>
        <w:spacing w:before="0" w:after="0" w:line="276" w:lineRule="auto"/>
        <w:ind w:left="434" w:hanging="434"/>
        <w:rPr>
          <w:rFonts w:ascii="Cambria" w:hAnsi="Cambria" w:cs="Arial"/>
          <w:b/>
          <w:bCs/>
          <w:sz w:val="20"/>
        </w:rPr>
      </w:pPr>
      <w:r w:rsidRPr="004A40A0">
        <w:rPr>
          <w:rFonts w:ascii="Cambria" w:hAnsi="Cambria" w:cs="Arial"/>
          <w:b/>
          <w:bCs/>
          <w:sz w:val="20"/>
        </w:rPr>
        <w:t xml:space="preserve">Zamawiający </w:t>
      </w:r>
      <w:r w:rsidR="00C04B3A">
        <w:rPr>
          <w:rFonts w:ascii="Cambria" w:hAnsi="Cambria" w:cs="Arial"/>
          <w:b/>
          <w:bCs/>
          <w:sz w:val="20"/>
        </w:rPr>
        <w:t xml:space="preserve">nie </w:t>
      </w:r>
      <w:r w:rsidRPr="004A40A0">
        <w:rPr>
          <w:rFonts w:ascii="Cambria" w:hAnsi="Cambria" w:cs="Arial"/>
          <w:b/>
          <w:bCs/>
          <w:sz w:val="20"/>
        </w:rPr>
        <w:t>dopuszcza składanie ofert częściowych</w:t>
      </w:r>
    </w:p>
    <w:p w14:paraId="6B036A4A" w14:textId="77777777" w:rsidR="006441AC" w:rsidRPr="004A40A0" w:rsidRDefault="006441AC" w:rsidP="006441AC">
      <w:pPr>
        <w:pStyle w:val="pkt"/>
        <w:spacing w:before="0" w:after="0" w:line="276" w:lineRule="auto"/>
        <w:ind w:left="434" w:firstLine="0"/>
        <w:rPr>
          <w:rFonts w:ascii="Cambria" w:hAnsi="Cambria" w:cs="Arial"/>
          <w:b/>
          <w:bCs/>
          <w:sz w:val="20"/>
        </w:rPr>
      </w:pPr>
    </w:p>
    <w:p w14:paraId="56B016B7" w14:textId="77777777" w:rsidR="002B7C7B" w:rsidRPr="00F76919" w:rsidRDefault="002B7C7B" w:rsidP="002B7C7B">
      <w:pPr>
        <w:spacing w:line="276" w:lineRule="auto"/>
        <w:ind w:left="426"/>
        <w:jc w:val="both"/>
        <w:rPr>
          <w:rFonts w:ascii="Cambria" w:hAnsi="Cambria"/>
          <w:color w:val="000000"/>
          <w:spacing w:val="4"/>
          <w:sz w:val="20"/>
          <w:szCs w:val="20"/>
        </w:rPr>
      </w:pPr>
      <w:r w:rsidRPr="002B7C7B">
        <w:rPr>
          <w:rFonts w:ascii="Cambria" w:hAnsi="Cambria"/>
          <w:sz w:val="20"/>
          <w:szCs w:val="20"/>
        </w:rPr>
        <w:t>Uzasadnienie: Kompleksowa realizacja zamówienia wynika z charakteru zamówienia. Podział zamówienia na części mógłby w sposób istotny zagrozić terminowemu oraz właściwemu jakościowo wykonaniu zamówienia z uwagi na brak możliwości dokładnego i zgodnego w czasie skoordynowania współpracy kilku wykonawców. Zamówienie nie zostało podzielone na części z następujących względów</w:t>
      </w:r>
      <w:r w:rsidRPr="00F76919">
        <w:rPr>
          <w:rFonts w:ascii="Cambria" w:hAnsi="Cambria"/>
          <w:color w:val="000000"/>
          <w:sz w:val="20"/>
          <w:szCs w:val="20"/>
        </w:rPr>
        <w:t>:</w:t>
      </w:r>
    </w:p>
    <w:p w14:paraId="3C643C3A" w14:textId="77777777" w:rsidR="002B7C7B" w:rsidRPr="00F76919" w:rsidRDefault="002B7C7B" w:rsidP="002B7C7B">
      <w:pPr>
        <w:numPr>
          <w:ilvl w:val="0"/>
          <w:numId w:val="56"/>
        </w:numPr>
        <w:spacing w:before="36" w:line="276" w:lineRule="auto"/>
        <w:ind w:hanging="283"/>
        <w:jc w:val="both"/>
        <w:rPr>
          <w:rFonts w:ascii="Cambria" w:hAnsi="Cambria"/>
          <w:color w:val="000000"/>
          <w:spacing w:val="-5"/>
          <w:sz w:val="20"/>
          <w:szCs w:val="20"/>
        </w:rPr>
      </w:pPr>
      <w:r w:rsidRPr="00F76919">
        <w:rPr>
          <w:rFonts w:ascii="Cambria" w:hAnsi="Cambria"/>
          <w:color w:val="000000"/>
          <w:spacing w:val="-5"/>
          <w:sz w:val="20"/>
          <w:szCs w:val="20"/>
        </w:rPr>
        <w:t>Przedmiotem zamówienia jest wykonanie</w:t>
      </w:r>
      <w:r>
        <w:rPr>
          <w:rFonts w:ascii="Cambria" w:hAnsi="Cambria"/>
          <w:color w:val="000000"/>
          <w:spacing w:val="-5"/>
          <w:sz w:val="20"/>
          <w:szCs w:val="20"/>
        </w:rPr>
        <w:t xml:space="preserve"> dokumentacji projektowej oraz</w:t>
      </w:r>
      <w:r w:rsidRPr="00F76919">
        <w:rPr>
          <w:rFonts w:ascii="Cambria" w:hAnsi="Cambria"/>
          <w:color w:val="000000"/>
          <w:spacing w:val="-5"/>
          <w:sz w:val="20"/>
          <w:szCs w:val="20"/>
        </w:rPr>
        <w:t xml:space="preserve"> robót funkcjonalnie ze sobą związanych. Rozdzielenie </w:t>
      </w:r>
      <w:r w:rsidRPr="00F76919">
        <w:rPr>
          <w:rFonts w:ascii="Cambria" w:hAnsi="Cambria"/>
          <w:color w:val="000000"/>
          <w:spacing w:val="-3"/>
          <w:sz w:val="20"/>
          <w:szCs w:val="20"/>
        </w:rPr>
        <w:t xml:space="preserve">robót groziłoby niedającymi się wyeliminować problemami organizacyjnymi związanymi z </w:t>
      </w:r>
      <w:r w:rsidRPr="00F76919">
        <w:rPr>
          <w:rFonts w:ascii="Cambria" w:hAnsi="Cambria"/>
          <w:color w:val="000000"/>
          <w:spacing w:val="8"/>
          <w:sz w:val="20"/>
          <w:szCs w:val="20"/>
        </w:rPr>
        <w:t xml:space="preserve">odpowiedzialnością za poszczególne elementy robót wykonywanych przez różnych </w:t>
      </w:r>
      <w:r w:rsidRPr="00F76919">
        <w:rPr>
          <w:rFonts w:ascii="Cambria" w:hAnsi="Cambria"/>
          <w:color w:val="000000"/>
          <w:sz w:val="20"/>
          <w:szCs w:val="20"/>
        </w:rPr>
        <w:t>Wykonawców.</w:t>
      </w:r>
    </w:p>
    <w:p w14:paraId="6C675D6D" w14:textId="77777777" w:rsidR="002B7C7B" w:rsidRPr="00F76919" w:rsidRDefault="002B7C7B" w:rsidP="002B7C7B">
      <w:pPr>
        <w:numPr>
          <w:ilvl w:val="0"/>
          <w:numId w:val="56"/>
        </w:numPr>
        <w:spacing w:line="276" w:lineRule="auto"/>
        <w:ind w:left="709" w:right="36" w:hanging="283"/>
        <w:rPr>
          <w:rFonts w:ascii="Cambria" w:hAnsi="Cambria"/>
          <w:color w:val="000000"/>
          <w:spacing w:val="-4"/>
          <w:sz w:val="20"/>
          <w:szCs w:val="20"/>
        </w:rPr>
      </w:pPr>
      <w:r w:rsidRPr="00F76919">
        <w:rPr>
          <w:rFonts w:ascii="Cambria" w:hAnsi="Cambria"/>
          <w:color w:val="000000"/>
          <w:sz w:val="20"/>
          <w:szCs w:val="20"/>
        </w:rPr>
        <w:t xml:space="preserve">Przy tego typu robotach (równoległe wykonywanie prac z różnych branż) nie ma możliwości </w:t>
      </w:r>
      <w:r w:rsidRPr="00F76919">
        <w:rPr>
          <w:rFonts w:ascii="Cambria" w:hAnsi="Cambria"/>
          <w:color w:val="000000"/>
          <w:spacing w:val="1"/>
          <w:sz w:val="20"/>
          <w:szCs w:val="20"/>
        </w:rPr>
        <w:t xml:space="preserve">jednoznacznego określenia zasad odpowiedzialności za jeden plac budowy (przekazany byłby </w:t>
      </w:r>
      <w:r w:rsidRPr="00F76919">
        <w:rPr>
          <w:rFonts w:ascii="Cambria" w:hAnsi="Cambria"/>
          <w:color w:val="000000"/>
          <w:sz w:val="20"/>
          <w:szCs w:val="20"/>
        </w:rPr>
        <w:t xml:space="preserve">równolegle wielu Wykonawcom). Nie jest także możliwe rozgraniczenie odpowiedzialności </w:t>
      </w:r>
      <w:r w:rsidRPr="00F76919">
        <w:rPr>
          <w:rFonts w:ascii="Cambria" w:hAnsi="Cambria"/>
          <w:color w:val="000000"/>
          <w:spacing w:val="-4"/>
          <w:sz w:val="20"/>
          <w:szCs w:val="20"/>
        </w:rPr>
        <w:t>wielu kierowników budowy.</w:t>
      </w:r>
    </w:p>
    <w:p w14:paraId="54780F10" w14:textId="77777777" w:rsidR="002B7C7B" w:rsidRPr="00F76919" w:rsidRDefault="002B7C7B" w:rsidP="002B7C7B">
      <w:pPr>
        <w:numPr>
          <w:ilvl w:val="0"/>
          <w:numId w:val="56"/>
        </w:numPr>
        <w:spacing w:line="276" w:lineRule="auto"/>
        <w:ind w:left="709" w:hanging="283"/>
        <w:jc w:val="both"/>
        <w:rPr>
          <w:rFonts w:ascii="Cambria" w:hAnsi="Cambria"/>
          <w:color w:val="000000"/>
          <w:spacing w:val="-1"/>
          <w:sz w:val="20"/>
          <w:szCs w:val="20"/>
        </w:rPr>
      </w:pPr>
      <w:r w:rsidRPr="00F76919">
        <w:rPr>
          <w:rFonts w:ascii="Cambria" w:hAnsi="Cambria"/>
          <w:color w:val="000000"/>
          <w:spacing w:val="-1"/>
          <w:sz w:val="20"/>
          <w:szCs w:val="20"/>
        </w:rPr>
        <w:t xml:space="preserve">Przy tego typu robotach wykonywanych przez różnych Wykonawców niemożliwe byłoby </w:t>
      </w:r>
      <w:r w:rsidRPr="00F76919">
        <w:rPr>
          <w:rFonts w:ascii="Cambria" w:hAnsi="Cambria"/>
          <w:color w:val="000000"/>
          <w:spacing w:val="-5"/>
          <w:sz w:val="20"/>
          <w:szCs w:val="20"/>
        </w:rPr>
        <w:t xml:space="preserve">jednoznaczne określenie zasad odpowiedzialności OC (np. w razie jednoczesnego wykonywania </w:t>
      </w:r>
      <w:r w:rsidRPr="00F76919">
        <w:rPr>
          <w:rFonts w:ascii="Cambria" w:hAnsi="Cambria"/>
          <w:color w:val="000000"/>
          <w:spacing w:val="-3"/>
          <w:sz w:val="20"/>
          <w:szCs w:val="20"/>
        </w:rPr>
        <w:t xml:space="preserve">robót przez wielu Wykonawców utrudnione byłoby ustalenie podmiotu odpowiedzialnego za </w:t>
      </w:r>
      <w:r w:rsidRPr="00F76919">
        <w:rPr>
          <w:rFonts w:ascii="Cambria" w:hAnsi="Cambria"/>
          <w:color w:val="000000"/>
          <w:spacing w:val="-4"/>
          <w:sz w:val="20"/>
          <w:szCs w:val="20"/>
        </w:rPr>
        <w:t>szkody objęte polisą OC).</w:t>
      </w:r>
    </w:p>
    <w:p w14:paraId="1CE6CB61" w14:textId="77777777" w:rsidR="002B7C7B" w:rsidRDefault="002B7C7B" w:rsidP="002B7C7B">
      <w:pPr>
        <w:numPr>
          <w:ilvl w:val="0"/>
          <w:numId w:val="56"/>
        </w:numPr>
        <w:spacing w:line="276" w:lineRule="auto"/>
        <w:ind w:left="709" w:hanging="283"/>
        <w:jc w:val="both"/>
        <w:rPr>
          <w:rFonts w:ascii="Cambria" w:hAnsi="Cambria"/>
          <w:color w:val="000000"/>
          <w:spacing w:val="-3"/>
          <w:sz w:val="20"/>
          <w:szCs w:val="20"/>
        </w:rPr>
      </w:pPr>
      <w:r w:rsidRPr="00F76919">
        <w:rPr>
          <w:rFonts w:ascii="Cambria" w:hAnsi="Cambria"/>
          <w:color w:val="000000"/>
          <w:spacing w:val="-3"/>
          <w:sz w:val="20"/>
          <w:szCs w:val="20"/>
        </w:rPr>
        <w:t xml:space="preserve">Przy tego typu robotach wykonywanych przez różnych Wykonawców opóźnienie jednego z </w:t>
      </w:r>
      <w:r w:rsidRPr="00F76919">
        <w:rPr>
          <w:rFonts w:ascii="Cambria" w:hAnsi="Cambria"/>
          <w:color w:val="000000"/>
          <w:spacing w:val="-5"/>
          <w:sz w:val="20"/>
          <w:szCs w:val="20"/>
        </w:rPr>
        <w:t xml:space="preserve">Wykonawców wpłynęło by negatywnie na terminowość wykonania innych elementów inwestycji </w:t>
      </w:r>
      <w:r w:rsidRPr="00F76919">
        <w:rPr>
          <w:rFonts w:ascii="Cambria" w:hAnsi="Cambria"/>
          <w:color w:val="000000"/>
          <w:spacing w:val="-6"/>
          <w:sz w:val="20"/>
          <w:szCs w:val="20"/>
        </w:rPr>
        <w:t>— zależnych od terminowego wykonania prac przez innego Wykonawcę.</w:t>
      </w:r>
    </w:p>
    <w:p w14:paraId="5D1517A9" w14:textId="77777777" w:rsidR="002B7C7B" w:rsidRPr="00AC49A8" w:rsidRDefault="002B7C7B" w:rsidP="002B7C7B">
      <w:pPr>
        <w:numPr>
          <w:ilvl w:val="0"/>
          <w:numId w:val="56"/>
        </w:numPr>
        <w:tabs>
          <w:tab w:val="clear" w:pos="432"/>
        </w:tabs>
        <w:spacing w:line="276" w:lineRule="auto"/>
        <w:ind w:left="709" w:hanging="283"/>
        <w:jc w:val="both"/>
        <w:rPr>
          <w:rFonts w:ascii="Cambria" w:hAnsi="Cambria"/>
          <w:color w:val="000000"/>
          <w:spacing w:val="-3"/>
          <w:sz w:val="20"/>
          <w:szCs w:val="20"/>
        </w:rPr>
      </w:pPr>
      <w:r w:rsidRPr="00AC49A8">
        <w:rPr>
          <w:rFonts w:ascii="Cambria" w:hAnsi="Cambria"/>
          <w:sz w:val="20"/>
          <w:szCs w:val="20"/>
        </w:rPr>
        <w:t>Wykonawcy powielaliby koszty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w:t>
      </w:r>
    </w:p>
    <w:p w14:paraId="0D399CEB" w14:textId="77777777" w:rsidR="002B7C7B" w:rsidRPr="00F76919" w:rsidRDefault="002B7C7B" w:rsidP="002B7C7B">
      <w:pPr>
        <w:numPr>
          <w:ilvl w:val="0"/>
          <w:numId w:val="56"/>
        </w:numPr>
        <w:spacing w:line="276" w:lineRule="auto"/>
        <w:ind w:left="709" w:hanging="283"/>
        <w:jc w:val="both"/>
        <w:rPr>
          <w:rFonts w:ascii="Cambria" w:hAnsi="Cambria"/>
          <w:color w:val="000000"/>
          <w:spacing w:val="-3"/>
          <w:sz w:val="20"/>
          <w:szCs w:val="20"/>
        </w:rPr>
      </w:pPr>
      <w:r w:rsidRPr="00F76919">
        <w:rPr>
          <w:rFonts w:ascii="Cambria" w:hAnsi="Cambria"/>
          <w:color w:val="000000"/>
          <w:spacing w:val="2"/>
          <w:sz w:val="20"/>
          <w:szCs w:val="20"/>
        </w:rPr>
        <w:t xml:space="preserve">Każdy z Wykonawców w cenę wliczałby odrębne koszty polisy OC, co zwiększyłoby poziom </w:t>
      </w:r>
      <w:r w:rsidRPr="00F76919">
        <w:rPr>
          <w:rFonts w:ascii="Cambria" w:hAnsi="Cambria"/>
          <w:color w:val="000000"/>
          <w:sz w:val="20"/>
          <w:szCs w:val="20"/>
        </w:rPr>
        <w:t>wydatków Zamawiającego.</w:t>
      </w:r>
    </w:p>
    <w:p w14:paraId="764593C6" w14:textId="77777777" w:rsidR="002B7C7B" w:rsidRPr="00F76919" w:rsidRDefault="002B7C7B" w:rsidP="002B7C7B">
      <w:pPr>
        <w:numPr>
          <w:ilvl w:val="0"/>
          <w:numId w:val="56"/>
        </w:numPr>
        <w:spacing w:line="276" w:lineRule="auto"/>
        <w:ind w:left="709" w:hanging="283"/>
        <w:jc w:val="both"/>
        <w:rPr>
          <w:rFonts w:ascii="Cambria" w:hAnsi="Cambria"/>
          <w:color w:val="000000"/>
          <w:spacing w:val="-3"/>
          <w:sz w:val="20"/>
          <w:szCs w:val="20"/>
        </w:rPr>
      </w:pPr>
      <w:r w:rsidRPr="00AC49A8">
        <w:rPr>
          <w:rFonts w:ascii="Cambria" w:hAnsi="Cambria"/>
          <w:sz w:val="20"/>
          <w:szCs w:val="20"/>
        </w:rPr>
        <w:t>Wykonanie poszczególnych elementów robót przez różnych Wykonawców uniemożliwiałoby ustalenie reguł odpowiedzialności gwaranta z tytułu gwarancji</w:t>
      </w:r>
      <w:r w:rsidRPr="00F76919">
        <w:rPr>
          <w:rFonts w:ascii="Cambria" w:hAnsi="Cambria"/>
          <w:color w:val="000000"/>
          <w:sz w:val="20"/>
          <w:szCs w:val="20"/>
        </w:rPr>
        <w:t>.</w:t>
      </w:r>
    </w:p>
    <w:p w14:paraId="18524800" w14:textId="6642F9CE" w:rsidR="006441AC" w:rsidRPr="004A40A0" w:rsidRDefault="002B7C7B" w:rsidP="002B7C7B">
      <w:pPr>
        <w:pStyle w:val="pkt"/>
        <w:spacing w:before="0" w:after="0" w:line="276" w:lineRule="auto"/>
        <w:ind w:left="434" w:firstLine="0"/>
        <w:rPr>
          <w:rFonts w:ascii="Cambria" w:hAnsi="Cambria" w:cs="Arial"/>
          <w:b/>
          <w:bCs/>
          <w:sz w:val="20"/>
        </w:rPr>
      </w:pPr>
      <w:r w:rsidRPr="00F76919">
        <w:rPr>
          <w:rFonts w:ascii="Cambria" w:hAnsi="Cambria"/>
          <w:color w:val="000000"/>
          <w:spacing w:val="-1"/>
          <w:sz w:val="20"/>
        </w:rPr>
        <w:t xml:space="preserve">Reasumując Zamawiający nie dokonał podziału zamówienia na części ze względu na to, że podział taki </w:t>
      </w:r>
      <w:r w:rsidRPr="00F76919">
        <w:rPr>
          <w:rFonts w:ascii="Cambria" w:hAnsi="Cambria"/>
          <w:color w:val="000000"/>
          <w:spacing w:val="-2"/>
          <w:sz w:val="20"/>
        </w:rPr>
        <w:t xml:space="preserve">groziłby nadmiernymi trudnościami technicznymi oraz nadmiernymi kosztami wykonania zamówienia. </w:t>
      </w:r>
      <w:r w:rsidRPr="00F76919">
        <w:rPr>
          <w:rFonts w:ascii="Cambria" w:hAnsi="Cambria"/>
          <w:color w:val="000000"/>
          <w:spacing w:val="-3"/>
          <w:sz w:val="20"/>
        </w:rPr>
        <w:t xml:space="preserve">Potrzeba skoordynowania działań różnych Wykonawców realizujących poszczególne części zamówienia </w:t>
      </w:r>
      <w:r w:rsidRPr="00F76919">
        <w:rPr>
          <w:rFonts w:ascii="Cambria" w:hAnsi="Cambria"/>
          <w:color w:val="000000"/>
          <w:spacing w:val="1"/>
          <w:sz w:val="20"/>
        </w:rPr>
        <w:t xml:space="preserve">mogłoby poważnie zagrozić właściwemu wykonaniu zamówienia. Niedokonanie podziału zamówienia </w:t>
      </w:r>
      <w:r w:rsidRPr="00F76919">
        <w:rPr>
          <w:rFonts w:ascii="Cambria" w:hAnsi="Cambria"/>
          <w:color w:val="000000"/>
          <w:spacing w:val="5"/>
          <w:sz w:val="20"/>
        </w:rPr>
        <w:t xml:space="preserve">na części podyktowane było zatem względami technicznymi, organizacyjnymi oraz charakterem </w:t>
      </w:r>
      <w:r w:rsidRPr="00F76919">
        <w:rPr>
          <w:rFonts w:ascii="Cambria" w:hAnsi="Cambria"/>
          <w:color w:val="000000"/>
          <w:sz w:val="20"/>
        </w:rPr>
        <w:t>przedmiotu zamówienia.</w:t>
      </w:r>
    </w:p>
    <w:p w14:paraId="27A0E152" w14:textId="77777777" w:rsidR="006441AC" w:rsidRPr="004A40A0" w:rsidRDefault="006441AC" w:rsidP="005723AA">
      <w:pPr>
        <w:pStyle w:val="pkt"/>
        <w:numPr>
          <w:ilvl w:val="0"/>
          <w:numId w:val="9"/>
        </w:numPr>
        <w:tabs>
          <w:tab w:val="clear" w:pos="595"/>
        </w:tabs>
        <w:spacing w:before="0" w:after="0" w:line="276" w:lineRule="auto"/>
        <w:ind w:left="434" w:hanging="434"/>
        <w:rPr>
          <w:rFonts w:ascii="Cambria" w:hAnsi="Cambria" w:cs="Arial"/>
          <w:sz w:val="20"/>
        </w:rPr>
      </w:pPr>
      <w:r w:rsidRPr="004A40A0">
        <w:rPr>
          <w:rFonts w:ascii="Cambria" w:hAnsi="Cambria" w:cs="Arial"/>
          <w:sz w:val="20"/>
        </w:rPr>
        <w:t>Zamawiający nie dopuszcza składania ofert wariantowych oraz w postaci katalogów elektronicznych.</w:t>
      </w:r>
    </w:p>
    <w:p w14:paraId="61F0DEE7" w14:textId="77777777" w:rsidR="006441AC" w:rsidRPr="004A40A0" w:rsidRDefault="006441AC" w:rsidP="005723AA">
      <w:pPr>
        <w:pStyle w:val="Akapitzlist"/>
        <w:numPr>
          <w:ilvl w:val="0"/>
          <w:numId w:val="9"/>
        </w:numPr>
        <w:tabs>
          <w:tab w:val="clear" w:pos="595"/>
        </w:tabs>
        <w:spacing w:line="276" w:lineRule="auto"/>
        <w:ind w:left="462" w:hanging="462"/>
        <w:jc w:val="both"/>
        <w:rPr>
          <w:rFonts w:ascii="Cambria" w:hAnsi="Cambria" w:cs="Arial"/>
          <w:sz w:val="20"/>
          <w:szCs w:val="20"/>
        </w:rPr>
      </w:pPr>
      <w:r w:rsidRPr="004A40A0">
        <w:rPr>
          <w:rFonts w:ascii="Cambria" w:hAnsi="Cambria" w:cs="Arial"/>
          <w:sz w:val="20"/>
          <w:szCs w:val="20"/>
        </w:rPr>
        <w:t>Zamawiający przewiduje udzielania zamówień, o których mowa w art. 214 ust. 1 pkt 7.</w:t>
      </w:r>
    </w:p>
    <w:p w14:paraId="70A43522" w14:textId="77777777" w:rsidR="006441AC" w:rsidRPr="004A40A0" w:rsidRDefault="006441AC" w:rsidP="006441AC">
      <w:pPr>
        <w:pStyle w:val="Akapitzlist"/>
        <w:spacing w:line="276" w:lineRule="auto"/>
        <w:ind w:left="462"/>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Zamawiający przewiduje możliwość udzielenia zamówień, o których mowa w art. 214 ust. 1 pkt 7 PZP, w okresie 3 lat od dnia udzielenia zamówienia podstawowego. Zamówienia te polegać będą na powtórzeniu robót i usług podobnych do robót i usług stanowiących przedmiot niniejszego zamówienia.</w:t>
      </w:r>
    </w:p>
    <w:p w14:paraId="669744CC" w14:textId="7AC7C8FD" w:rsidR="006441AC" w:rsidRPr="004A40A0" w:rsidRDefault="006441AC" w:rsidP="006441AC">
      <w:pPr>
        <w:pStyle w:val="Akapitzlist"/>
        <w:spacing w:line="276" w:lineRule="auto"/>
        <w:ind w:left="462"/>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 xml:space="preserve">Zamówienia, o których mowa w ust. </w:t>
      </w:r>
      <w:r w:rsidR="00852369">
        <w:rPr>
          <w:rFonts w:ascii="Cambria" w:hAnsi="Cambria" w:cs="Arial"/>
          <w:sz w:val="20"/>
          <w:szCs w:val="20"/>
        </w:rPr>
        <w:t>4</w:t>
      </w:r>
      <w:r w:rsidRPr="004A40A0">
        <w:rPr>
          <w:rFonts w:ascii="Cambria" w:hAnsi="Cambria" w:cs="Arial"/>
          <w:sz w:val="20"/>
          <w:szCs w:val="20"/>
        </w:rPr>
        <w:t xml:space="preserve"> pkt 1 będą polegały na powtórzeniu robót zgodnych </w:t>
      </w:r>
    </w:p>
    <w:p w14:paraId="5437323B" w14:textId="304FB83A" w:rsidR="006441AC" w:rsidRPr="004A40A0" w:rsidRDefault="006441AC" w:rsidP="006441AC">
      <w:pPr>
        <w:pStyle w:val="Akapitzlist"/>
        <w:spacing w:line="276" w:lineRule="auto"/>
        <w:ind w:left="462"/>
        <w:jc w:val="both"/>
        <w:rPr>
          <w:rFonts w:ascii="Cambria" w:hAnsi="Cambria" w:cs="Arial"/>
          <w:sz w:val="20"/>
          <w:szCs w:val="20"/>
        </w:rPr>
      </w:pPr>
      <w:r w:rsidRPr="004A40A0">
        <w:rPr>
          <w:rFonts w:ascii="Cambria" w:hAnsi="Cambria" w:cs="Arial"/>
          <w:sz w:val="20"/>
          <w:szCs w:val="20"/>
        </w:rPr>
        <w:t xml:space="preserve">z zakresem robót stanowiącymi przedmiot niniejszego zamówienia. Zakresem robót i usług stanowiących przedmiot zamówień, o których mowa w ust. </w:t>
      </w:r>
      <w:r w:rsidR="00FF0813">
        <w:rPr>
          <w:rFonts w:ascii="Cambria" w:hAnsi="Cambria" w:cs="Arial"/>
          <w:sz w:val="20"/>
          <w:szCs w:val="20"/>
        </w:rPr>
        <w:t>4</w:t>
      </w:r>
      <w:r w:rsidRPr="004A40A0">
        <w:rPr>
          <w:rFonts w:ascii="Cambria" w:hAnsi="Cambria" w:cs="Arial"/>
          <w:sz w:val="20"/>
          <w:szCs w:val="20"/>
        </w:rPr>
        <w:t xml:space="preserve"> pkt 1 będą prace z zakresu:</w:t>
      </w:r>
    </w:p>
    <w:p w14:paraId="6AFCB12E" w14:textId="55D6E247" w:rsidR="00C0756B" w:rsidRDefault="00C0756B" w:rsidP="00C0756B">
      <w:pPr>
        <w:pStyle w:val="Akapitzlist"/>
        <w:spacing w:line="276" w:lineRule="auto"/>
        <w:ind w:left="426"/>
        <w:jc w:val="both"/>
        <w:rPr>
          <w:rFonts w:ascii="Cambria" w:hAnsi="Cambria" w:cs="Arial"/>
          <w:bCs/>
          <w:iCs/>
          <w:color w:val="000000"/>
          <w:sz w:val="20"/>
          <w:szCs w:val="20"/>
        </w:rPr>
      </w:pPr>
      <w:r w:rsidRPr="005C6B6A">
        <w:rPr>
          <w:rFonts w:ascii="Cambria" w:hAnsi="Cambria" w:cs="Arial"/>
          <w:bCs/>
          <w:iCs/>
          <w:color w:val="000000"/>
          <w:sz w:val="20"/>
          <w:szCs w:val="20"/>
        </w:rPr>
        <w:t>Przygotowanie terenu pod budowę</w:t>
      </w:r>
    </w:p>
    <w:p w14:paraId="7B261C7B" w14:textId="2FB3A006" w:rsidR="00C0756B" w:rsidRDefault="00C0756B" w:rsidP="00C0756B">
      <w:pPr>
        <w:pStyle w:val="Akapitzlist"/>
        <w:spacing w:line="276" w:lineRule="auto"/>
        <w:ind w:left="426"/>
        <w:jc w:val="both"/>
        <w:rPr>
          <w:rFonts w:ascii="Cambria" w:hAnsi="Cambria" w:cs="Arial"/>
          <w:bCs/>
          <w:iCs/>
          <w:color w:val="000000"/>
          <w:sz w:val="20"/>
          <w:szCs w:val="20"/>
        </w:rPr>
      </w:pPr>
      <w:r w:rsidRPr="005C6B6A">
        <w:rPr>
          <w:rFonts w:ascii="Cambria" w:hAnsi="Cambria" w:cs="Arial"/>
          <w:bCs/>
          <w:iCs/>
          <w:color w:val="000000"/>
          <w:sz w:val="20"/>
          <w:szCs w:val="20"/>
        </w:rPr>
        <w:t>Roboty w zakresie burzenia i rozbiórki obiektów budowlanych; roboty ziemne</w:t>
      </w:r>
    </w:p>
    <w:p w14:paraId="001F94BF" w14:textId="190EE50B" w:rsidR="00C0756B" w:rsidRDefault="00C0756B" w:rsidP="00C0756B">
      <w:pPr>
        <w:pStyle w:val="Akapitzlist"/>
        <w:spacing w:line="276" w:lineRule="auto"/>
        <w:ind w:left="426"/>
        <w:jc w:val="both"/>
        <w:rPr>
          <w:rFonts w:ascii="Cambria" w:hAnsi="Cambria" w:cs="Arial"/>
          <w:bCs/>
          <w:iCs/>
          <w:color w:val="000000"/>
          <w:sz w:val="20"/>
          <w:szCs w:val="20"/>
        </w:rPr>
      </w:pPr>
      <w:r w:rsidRPr="005C6B6A">
        <w:rPr>
          <w:rFonts w:ascii="Cambria" w:hAnsi="Cambria" w:cs="Arial"/>
          <w:bCs/>
          <w:iCs/>
          <w:color w:val="000000"/>
          <w:sz w:val="20"/>
          <w:szCs w:val="20"/>
        </w:rPr>
        <w:t>Roboty w zakresie kształtowania terenów zielonych</w:t>
      </w:r>
    </w:p>
    <w:p w14:paraId="569A12D1" w14:textId="6B7588D2" w:rsidR="00C0756B" w:rsidRDefault="00C0756B" w:rsidP="00C0756B">
      <w:pPr>
        <w:pStyle w:val="Akapitzlist"/>
        <w:spacing w:line="276" w:lineRule="auto"/>
        <w:ind w:left="426"/>
        <w:jc w:val="both"/>
        <w:rPr>
          <w:rFonts w:ascii="Cambria" w:hAnsi="Cambria" w:cs="Arial"/>
          <w:bCs/>
          <w:iCs/>
          <w:color w:val="000000"/>
          <w:sz w:val="20"/>
          <w:szCs w:val="20"/>
        </w:rPr>
      </w:pPr>
      <w:r w:rsidRPr="005C6B6A">
        <w:rPr>
          <w:rFonts w:ascii="Cambria" w:hAnsi="Cambria" w:cs="Arial"/>
          <w:bCs/>
          <w:iCs/>
          <w:color w:val="000000"/>
          <w:sz w:val="20"/>
          <w:szCs w:val="20"/>
        </w:rPr>
        <w:t>Roboty inżynieryjne i budowlane</w:t>
      </w:r>
    </w:p>
    <w:p w14:paraId="6FD0B4F1" w14:textId="170ED87A" w:rsidR="00C0756B" w:rsidRDefault="00C0756B" w:rsidP="00C0756B">
      <w:pPr>
        <w:pStyle w:val="Akapitzlist"/>
        <w:spacing w:line="276" w:lineRule="auto"/>
        <w:ind w:left="426"/>
        <w:jc w:val="both"/>
        <w:rPr>
          <w:rFonts w:ascii="Cambria" w:hAnsi="Cambria" w:cs="Arial"/>
          <w:bCs/>
          <w:iCs/>
          <w:color w:val="000000"/>
          <w:sz w:val="20"/>
          <w:szCs w:val="20"/>
        </w:rPr>
      </w:pPr>
      <w:r w:rsidRPr="005C6B6A">
        <w:rPr>
          <w:rFonts w:ascii="Cambria" w:hAnsi="Cambria" w:cs="Arial"/>
          <w:bCs/>
          <w:iCs/>
          <w:color w:val="000000"/>
          <w:sz w:val="20"/>
          <w:szCs w:val="20"/>
        </w:rPr>
        <w:t>Roboty budowlane w zakresie budowy rurociągów, linii komunikacyjnych i elektroenergetycznych, autostrad, dróg, lotnisk i kolei; wyrównywanie terenu</w:t>
      </w:r>
    </w:p>
    <w:p w14:paraId="34BA61AF" w14:textId="2F938149" w:rsidR="00C0756B" w:rsidRDefault="00C0756B" w:rsidP="00C0756B">
      <w:pPr>
        <w:pStyle w:val="Akapitzlist"/>
        <w:spacing w:line="276" w:lineRule="auto"/>
        <w:ind w:left="426"/>
        <w:jc w:val="both"/>
        <w:rPr>
          <w:rFonts w:ascii="Cambria" w:hAnsi="Cambria" w:cs="Arial"/>
          <w:bCs/>
          <w:iCs/>
          <w:color w:val="000000"/>
          <w:sz w:val="20"/>
          <w:szCs w:val="20"/>
        </w:rPr>
      </w:pPr>
      <w:r w:rsidRPr="00C0756B">
        <w:rPr>
          <w:rFonts w:ascii="Cambria" w:hAnsi="Cambria" w:cs="Arial"/>
          <w:bCs/>
          <w:iCs/>
          <w:color w:val="000000"/>
          <w:sz w:val="20"/>
          <w:szCs w:val="20"/>
        </w:rPr>
        <w:lastRenderedPageBreak/>
        <w:t>Roboty w zakresie konstruowania, fundamentowania oraz wykonywania nawierzchni autostrad, dróg</w:t>
      </w:r>
    </w:p>
    <w:p w14:paraId="6D425236" w14:textId="48D39381" w:rsidR="00C0756B" w:rsidRDefault="00C0756B" w:rsidP="00C0756B">
      <w:pPr>
        <w:pStyle w:val="Akapitzlist"/>
        <w:spacing w:line="276" w:lineRule="auto"/>
        <w:ind w:left="426"/>
        <w:jc w:val="both"/>
        <w:rPr>
          <w:rFonts w:ascii="Cambria" w:hAnsi="Cambria" w:cs="Arial"/>
          <w:bCs/>
          <w:iCs/>
          <w:color w:val="000000"/>
          <w:sz w:val="20"/>
          <w:szCs w:val="20"/>
        </w:rPr>
      </w:pPr>
      <w:r w:rsidRPr="00C0756B">
        <w:rPr>
          <w:rFonts w:ascii="Cambria" w:hAnsi="Cambria" w:cs="Arial"/>
          <w:bCs/>
          <w:iCs/>
          <w:color w:val="000000"/>
          <w:sz w:val="20"/>
          <w:szCs w:val="20"/>
        </w:rPr>
        <w:t>Roboty w zakresie budowy dróg</w:t>
      </w:r>
    </w:p>
    <w:p w14:paraId="2458C114" w14:textId="77CE885D" w:rsidR="00C0756B" w:rsidRDefault="00C0756B" w:rsidP="00C0756B">
      <w:pPr>
        <w:pStyle w:val="Akapitzlist"/>
        <w:spacing w:line="276" w:lineRule="auto"/>
        <w:ind w:left="426"/>
        <w:jc w:val="both"/>
        <w:rPr>
          <w:rFonts w:ascii="Cambria" w:hAnsi="Cambria" w:cs="Arial"/>
          <w:bCs/>
          <w:iCs/>
          <w:color w:val="000000"/>
          <w:sz w:val="20"/>
          <w:szCs w:val="20"/>
        </w:rPr>
      </w:pPr>
      <w:r w:rsidRPr="00C0756B">
        <w:rPr>
          <w:rFonts w:ascii="Cambria" w:hAnsi="Cambria" w:cs="Arial"/>
          <w:bCs/>
          <w:iCs/>
          <w:color w:val="000000"/>
          <w:sz w:val="20"/>
          <w:szCs w:val="20"/>
        </w:rPr>
        <w:t>Usługi inżynierii projektowej w zakresie inżynierii lądowej i wodnej</w:t>
      </w:r>
    </w:p>
    <w:p w14:paraId="7BF3DF9F" w14:textId="49524315" w:rsidR="00C0756B" w:rsidRDefault="00C0756B" w:rsidP="00C0756B">
      <w:pPr>
        <w:pStyle w:val="Akapitzlist"/>
        <w:spacing w:line="276" w:lineRule="auto"/>
        <w:ind w:left="426"/>
        <w:jc w:val="both"/>
        <w:rPr>
          <w:rFonts w:ascii="Cambria" w:hAnsi="Cambria" w:cs="Arial"/>
          <w:bCs/>
          <w:iCs/>
          <w:color w:val="000000"/>
          <w:sz w:val="20"/>
          <w:szCs w:val="20"/>
        </w:rPr>
      </w:pPr>
      <w:r w:rsidRPr="00C0756B">
        <w:rPr>
          <w:rFonts w:ascii="Cambria" w:hAnsi="Cambria" w:cs="Arial"/>
          <w:bCs/>
          <w:iCs/>
          <w:color w:val="000000"/>
          <w:sz w:val="20"/>
          <w:szCs w:val="20"/>
        </w:rPr>
        <w:t>Usługi inżynierii projektowej w zakresie sygnalizacji ruchu drogowego</w:t>
      </w:r>
    </w:p>
    <w:p w14:paraId="205D6F1F" w14:textId="24BE8EE8" w:rsidR="006441AC" w:rsidRPr="004A40A0" w:rsidRDefault="006441AC" w:rsidP="00E85470">
      <w:pPr>
        <w:pStyle w:val="Akapitzlist"/>
        <w:spacing w:line="276" w:lineRule="auto"/>
        <w:ind w:left="462"/>
        <w:jc w:val="both"/>
        <w:rPr>
          <w:rFonts w:ascii="Cambria" w:hAnsi="Cambria" w:cs="Arial"/>
          <w:sz w:val="20"/>
          <w:szCs w:val="20"/>
        </w:rPr>
      </w:pPr>
      <w:r w:rsidRPr="004A40A0">
        <w:rPr>
          <w:rFonts w:ascii="Cambria" w:hAnsi="Cambria" w:cs="Arial"/>
          <w:sz w:val="20"/>
          <w:szCs w:val="20"/>
        </w:rPr>
        <w:t>Szczegółowy opis technologii wykonywania tych robót określa dokumentacja projektowa</w:t>
      </w:r>
      <w:r w:rsidR="00426CE3">
        <w:rPr>
          <w:rFonts w:ascii="Cambria" w:hAnsi="Cambria" w:cs="Arial"/>
          <w:sz w:val="20"/>
          <w:szCs w:val="20"/>
        </w:rPr>
        <w:t xml:space="preserve"> oraz opis przedmiotu zamówienia</w:t>
      </w:r>
      <w:r w:rsidRPr="004A40A0">
        <w:rPr>
          <w:rFonts w:ascii="Cambria" w:hAnsi="Cambria" w:cs="Arial"/>
          <w:sz w:val="20"/>
          <w:szCs w:val="20"/>
        </w:rPr>
        <w:t xml:space="preserve">, a w przypadku wykonania tego zakresu w innej technologii normy krajowe i europejskie odnoszące się do tych robót. Zakres rzeczowy robót i usług stanowiących przedmiot zamówień, </w:t>
      </w:r>
      <w:r w:rsidRPr="004D2CC6">
        <w:rPr>
          <w:rFonts w:ascii="Cambria" w:hAnsi="Cambria" w:cs="Arial"/>
          <w:sz w:val="20"/>
          <w:szCs w:val="20"/>
        </w:rPr>
        <w:t xml:space="preserve">o których mowa w pkt 1 nie przekroczy wartości </w:t>
      </w:r>
      <w:r w:rsidR="00EC0742">
        <w:rPr>
          <w:rFonts w:ascii="Cambria" w:hAnsi="Cambria" w:cs="Arial"/>
          <w:sz w:val="20"/>
          <w:szCs w:val="20"/>
        </w:rPr>
        <w:t>5</w:t>
      </w:r>
      <w:r w:rsidRPr="004D2CC6">
        <w:rPr>
          <w:rFonts w:ascii="Cambria" w:hAnsi="Cambria" w:cs="Arial"/>
          <w:sz w:val="20"/>
          <w:szCs w:val="20"/>
        </w:rPr>
        <w:t>0 % wartości niniejszego</w:t>
      </w:r>
      <w:r w:rsidRPr="004A40A0">
        <w:rPr>
          <w:rFonts w:ascii="Cambria" w:hAnsi="Cambria" w:cs="Arial"/>
          <w:sz w:val="20"/>
          <w:szCs w:val="20"/>
        </w:rPr>
        <w:t xml:space="preserve"> zamówienia.</w:t>
      </w:r>
    </w:p>
    <w:p w14:paraId="3B7CC224" w14:textId="77777777" w:rsidR="006441AC" w:rsidRPr="004A40A0" w:rsidRDefault="006441AC" w:rsidP="006441AC">
      <w:pPr>
        <w:pStyle w:val="Akapitzlist"/>
        <w:spacing w:line="276" w:lineRule="auto"/>
        <w:ind w:left="462"/>
        <w:jc w:val="both"/>
        <w:rPr>
          <w:rFonts w:ascii="Cambria" w:hAnsi="Cambria" w:cs="Arial"/>
          <w:sz w:val="20"/>
          <w:szCs w:val="20"/>
        </w:rPr>
      </w:pPr>
      <w:r w:rsidRPr="004A40A0">
        <w:rPr>
          <w:rFonts w:ascii="Cambria" w:hAnsi="Cambria" w:cs="Arial"/>
          <w:sz w:val="20"/>
          <w:szCs w:val="20"/>
        </w:rPr>
        <w:t>3)</w:t>
      </w:r>
      <w:r w:rsidRPr="004A40A0">
        <w:rPr>
          <w:rFonts w:ascii="Cambria" w:hAnsi="Cambria" w:cs="Arial"/>
          <w:sz w:val="20"/>
          <w:szCs w:val="20"/>
        </w:rPr>
        <w:tab/>
        <w:t xml:space="preserve">Zamówienia, o których mowa w pkt 1 będą udzielane po przeprowadzeniu odrębnego postępowania o udzielenie zamówienia publicznego w trybie zamówienia z wolnej ręki, a jeżeli wartość szacunkowa będzie mniejsza od kwoty o której mowa w art. 2 ust.1 pkt 1 ustawy </w:t>
      </w:r>
      <w:proofErr w:type="spellStart"/>
      <w:r w:rsidRPr="004A40A0">
        <w:rPr>
          <w:rFonts w:ascii="Cambria" w:hAnsi="Cambria" w:cs="Arial"/>
          <w:sz w:val="20"/>
          <w:szCs w:val="20"/>
        </w:rPr>
        <w:t>Pzp</w:t>
      </w:r>
      <w:proofErr w:type="spellEnd"/>
      <w:r w:rsidRPr="004A40A0">
        <w:rPr>
          <w:rFonts w:ascii="Cambria" w:hAnsi="Cambria" w:cs="Arial"/>
          <w:sz w:val="20"/>
          <w:szCs w:val="20"/>
        </w:rPr>
        <w:t xml:space="preserve"> tylko po przeprowadzenie negocjacji.</w:t>
      </w:r>
    </w:p>
    <w:p w14:paraId="3C30BCAA" w14:textId="01014377" w:rsidR="006441AC" w:rsidRPr="004A40A0" w:rsidRDefault="006441AC" w:rsidP="006441AC">
      <w:pPr>
        <w:pStyle w:val="Akapitzlist"/>
        <w:spacing w:line="276" w:lineRule="auto"/>
        <w:ind w:left="462"/>
        <w:jc w:val="both"/>
        <w:rPr>
          <w:rFonts w:ascii="Cambria" w:hAnsi="Cambria" w:cs="Arial"/>
          <w:sz w:val="20"/>
          <w:szCs w:val="20"/>
        </w:rPr>
      </w:pPr>
      <w:r w:rsidRPr="004A40A0">
        <w:rPr>
          <w:rFonts w:ascii="Cambria" w:hAnsi="Cambria" w:cs="Arial"/>
          <w:sz w:val="20"/>
          <w:szCs w:val="20"/>
        </w:rPr>
        <w:t>4)</w:t>
      </w:r>
      <w:r w:rsidRPr="004A40A0">
        <w:rPr>
          <w:rFonts w:ascii="Cambria" w:hAnsi="Cambria" w:cs="Arial"/>
          <w:sz w:val="20"/>
          <w:szCs w:val="20"/>
        </w:rPr>
        <w:tab/>
        <w:t>Zamówienia, o których mowa w pkt 1 będą udzielane w przypadku wystąpienia potrzeby zwiększenia zakresu rzeczowego robót, zmiana technologii lub wprowadzenia zakresu dodatkowego w przypadku konieczności dokonania zmian w dokumentacji projektowej oraz gdy wystąpi potrzeba wykonania dodatkowego zakresu</w:t>
      </w:r>
      <w:r w:rsidR="00CE3B49">
        <w:rPr>
          <w:rFonts w:ascii="Cambria" w:hAnsi="Cambria" w:cs="Arial"/>
          <w:sz w:val="20"/>
          <w:szCs w:val="20"/>
        </w:rPr>
        <w:t xml:space="preserve"> </w:t>
      </w:r>
      <w:r w:rsidRPr="004A40A0">
        <w:rPr>
          <w:rFonts w:ascii="Cambria" w:hAnsi="Cambria" w:cs="Arial"/>
          <w:sz w:val="20"/>
          <w:szCs w:val="20"/>
        </w:rPr>
        <w:t xml:space="preserve">po dokonanym odbiorze końcowym. </w:t>
      </w:r>
    </w:p>
    <w:p w14:paraId="34C29A94" w14:textId="52424532" w:rsidR="006441AC" w:rsidRDefault="006441AC" w:rsidP="006441AC">
      <w:pPr>
        <w:pStyle w:val="Akapitzlist"/>
        <w:spacing w:line="276" w:lineRule="auto"/>
        <w:ind w:left="462"/>
        <w:jc w:val="both"/>
        <w:rPr>
          <w:rFonts w:ascii="Cambria" w:hAnsi="Cambria" w:cs="Arial"/>
          <w:sz w:val="20"/>
          <w:szCs w:val="20"/>
        </w:rPr>
      </w:pPr>
      <w:r w:rsidRPr="004A40A0">
        <w:rPr>
          <w:rFonts w:ascii="Cambria" w:hAnsi="Cambria" w:cs="Arial"/>
          <w:sz w:val="20"/>
          <w:szCs w:val="20"/>
        </w:rPr>
        <w:t>5)</w:t>
      </w:r>
      <w:r w:rsidRPr="004A40A0">
        <w:rPr>
          <w:rFonts w:ascii="Cambria" w:hAnsi="Cambria" w:cs="Arial"/>
          <w:sz w:val="20"/>
          <w:szCs w:val="20"/>
        </w:rPr>
        <w:tab/>
        <w:t>Zamówienie o którym mowa w pkt 1 może obejmować rodzajowo cały lub częściowy zakres robót wskazanych w pkt. 2.</w:t>
      </w:r>
    </w:p>
    <w:p w14:paraId="5365736B" w14:textId="7609AB0E" w:rsidR="006F6068" w:rsidRDefault="006F6068" w:rsidP="006441AC">
      <w:pPr>
        <w:pStyle w:val="Akapitzlist"/>
        <w:spacing w:line="276" w:lineRule="auto"/>
        <w:ind w:left="462"/>
        <w:jc w:val="both"/>
        <w:rPr>
          <w:rFonts w:ascii="Cambria" w:hAnsi="Cambria" w:cs="Arial"/>
          <w:sz w:val="20"/>
          <w:szCs w:val="20"/>
        </w:rPr>
      </w:pPr>
    </w:p>
    <w:p w14:paraId="28B0EAEC" w14:textId="77777777" w:rsidR="006441AC" w:rsidRPr="004A40A0" w:rsidRDefault="006441AC" w:rsidP="00441872">
      <w:pPr>
        <w:pStyle w:val="arimr"/>
        <w:widowControl/>
        <w:numPr>
          <w:ilvl w:val="0"/>
          <w:numId w:val="8"/>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b/>
          <w:bCs/>
          <w:sz w:val="20"/>
          <w:lang w:val="pl-PL"/>
        </w:rPr>
      </w:pPr>
      <w:r w:rsidRPr="004A40A0">
        <w:rPr>
          <w:rFonts w:ascii="Cambria" w:hAnsi="Cambria" w:cs="Arial"/>
          <w:b/>
          <w:bCs/>
          <w:sz w:val="20"/>
          <w:lang w:val="pl-PL"/>
        </w:rPr>
        <w:t>WIZJA LOKALNA</w:t>
      </w:r>
    </w:p>
    <w:p w14:paraId="438DF08D" w14:textId="77777777" w:rsidR="00362955" w:rsidRDefault="00362955" w:rsidP="003654A5">
      <w:pPr>
        <w:pStyle w:val="arimr"/>
        <w:widowControl/>
        <w:suppressAutoHyphens/>
        <w:snapToGrid/>
        <w:spacing w:line="276" w:lineRule="auto"/>
        <w:ind w:left="426"/>
        <w:jc w:val="both"/>
        <w:rPr>
          <w:rFonts w:ascii="Cambria" w:hAnsi="Cambria" w:cs="Arial"/>
          <w:sz w:val="20"/>
          <w:lang w:val="pl-PL"/>
        </w:rPr>
      </w:pPr>
    </w:p>
    <w:p w14:paraId="72AF7804" w14:textId="343E4E6C" w:rsidR="00B751AF" w:rsidRPr="00B751AF" w:rsidRDefault="00B751AF" w:rsidP="00C754A7">
      <w:pPr>
        <w:pStyle w:val="arimr"/>
        <w:widowControl/>
        <w:numPr>
          <w:ilvl w:val="0"/>
          <w:numId w:val="43"/>
        </w:numPr>
        <w:suppressAutoHyphens/>
        <w:snapToGrid/>
        <w:spacing w:after="40" w:line="276" w:lineRule="auto"/>
        <w:ind w:left="426" w:hanging="426"/>
        <w:jc w:val="both"/>
        <w:rPr>
          <w:rFonts w:ascii="Cambria" w:hAnsi="Cambria" w:cs="Arial"/>
          <w:sz w:val="20"/>
          <w:lang w:val="pl-PL"/>
        </w:rPr>
      </w:pPr>
      <w:r w:rsidRPr="00B751AF">
        <w:rPr>
          <w:rFonts w:ascii="Cambria" w:hAnsi="Cambria" w:cs="Arial"/>
          <w:sz w:val="20"/>
          <w:lang w:val="pl-PL"/>
        </w:rPr>
        <w:t>Zamawiający nie przewiduje odbycia wizji lokalnej lub sprawdzeni</w:t>
      </w:r>
      <w:r w:rsidR="009E7B88">
        <w:rPr>
          <w:rFonts w:ascii="Cambria" w:hAnsi="Cambria" w:cs="Arial"/>
          <w:sz w:val="20"/>
          <w:lang w:val="pl-PL"/>
        </w:rPr>
        <w:t>a</w:t>
      </w:r>
      <w:r w:rsidRPr="00B751AF">
        <w:rPr>
          <w:rFonts w:ascii="Cambria" w:hAnsi="Cambria" w:cs="Arial"/>
          <w:sz w:val="20"/>
          <w:lang w:val="pl-PL"/>
        </w:rPr>
        <w:t xml:space="preserve"> dokumentów dotyczących zamówienia</w:t>
      </w:r>
      <w:r w:rsidR="009E7B88">
        <w:rPr>
          <w:rFonts w:ascii="Cambria" w:hAnsi="Cambria" w:cs="Arial"/>
          <w:sz w:val="20"/>
          <w:lang w:val="pl-PL"/>
        </w:rPr>
        <w:t>.</w:t>
      </w:r>
    </w:p>
    <w:p w14:paraId="7C699532" w14:textId="77777777" w:rsidR="006441AC" w:rsidRPr="004A40A0" w:rsidRDefault="006441AC" w:rsidP="00441872">
      <w:pPr>
        <w:pStyle w:val="arimr"/>
        <w:widowControl/>
        <w:numPr>
          <w:ilvl w:val="0"/>
          <w:numId w:val="8"/>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sz w:val="20"/>
          <w:lang w:val="pl-PL"/>
        </w:rPr>
      </w:pPr>
      <w:r w:rsidRPr="004A40A0">
        <w:rPr>
          <w:rFonts w:ascii="Cambria" w:hAnsi="Cambria" w:cs="Arial"/>
          <w:b/>
          <w:sz w:val="20"/>
          <w:lang w:val="pl-PL"/>
        </w:rPr>
        <w:t>PODWYKONAWSTWO</w:t>
      </w:r>
    </w:p>
    <w:p w14:paraId="798D8FA1" w14:textId="77777777" w:rsidR="006441AC" w:rsidRPr="004A40A0" w:rsidRDefault="006441AC" w:rsidP="006441AC">
      <w:pPr>
        <w:pStyle w:val="arimr"/>
        <w:suppressAutoHyphens/>
        <w:spacing w:line="276" w:lineRule="auto"/>
        <w:ind w:left="453" w:hanging="453"/>
        <w:jc w:val="both"/>
        <w:rPr>
          <w:rFonts w:ascii="Cambria" w:hAnsi="Cambria" w:cs="Arial"/>
          <w:sz w:val="20"/>
          <w:lang w:val="pl-PL"/>
        </w:rPr>
      </w:pPr>
      <w:r w:rsidRPr="004A40A0">
        <w:rPr>
          <w:rFonts w:ascii="Cambria" w:hAnsi="Cambria" w:cs="Arial"/>
          <w:b/>
          <w:bCs/>
          <w:sz w:val="20"/>
          <w:lang w:val="pl-PL"/>
        </w:rPr>
        <w:t>1.</w:t>
      </w:r>
      <w:r w:rsidRPr="004A40A0">
        <w:rPr>
          <w:rFonts w:ascii="Cambria" w:hAnsi="Cambria" w:cs="Arial"/>
          <w:b/>
          <w:bCs/>
          <w:sz w:val="20"/>
          <w:lang w:val="pl-PL"/>
        </w:rPr>
        <w:tab/>
      </w:r>
      <w:r w:rsidRPr="004A40A0">
        <w:rPr>
          <w:rFonts w:ascii="Cambria" w:hAnsi="Cambria" w:cs="Arial"/>
          <w:sz w:val="20"/>
          <w:lang w:val="pl-PL"/>
        </w:rPr>
        <w:t>Wykonawca, który zamierza powierzyć wykonanie części robót innej firmie (podwykonawcy) jest zobowiązany do:</w:t>
      </w:r>
    </w:p>
    <w:p w14:paraId="46CC060E"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1)</w:t>
      </w:r>
      <w:r w:rsidRPr="004A40A0">
        <w:rPr>
          <w:rFonts w:ascii="Cambria" w:hAnsi="Cambria" w:cs="Arial"/>
          <w:sz w:val="20"/>
          <w:lang w:val="pl-PL"/>
        </w:rPr>
        <w:tab/>
        <w:t>określenia w złożonej ofercie (na formularzu oferty – załącznik do SWZ lub na oddzielnym oświadczenia) informacji jaka część przedmiotu zamówienia będzie realizowana przez podwykonawców z podaniem jego danych jeżeli są znane;</w:t>
      </w:r>
    </w:p>
    <w:p w14:paraId="1C111696"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2)</w:t>
      </w:r>
      <w:r w:rsidRPr="004A40A0">
        <w:rPr>
          <w:rFonts w:ascii="Cambria" w:hAnsi="Cambria" w:cs="Arial"/>
          <w:sz w:val="20"/>
          <w:lang w:val="pl-PL"/>
        </w:rPr>
        <w:tab/>
        <w:t>wynagrodzenie za roboty budowlane wykonane za pośrednictwem podwykonawców i dalszych podwykonawców Zamawiający ureguluje na zasadach określonych w umowie;</w:t>
      </w:r>
    </w:p>
    <w:p w14:paraId="569C479E"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3)</w:t>
      </w:r>
      <w:r w:rsidRPr="004A40A0">
        <w:rPr>
          <w:rFonts w:ascii="Cambria" w:hAnsi="Cambria" w:cs="Arial"/>
          <w:sz w:val="20"/>
          <w:lang w:val="pl-PL"/>
        </w:rPr>
        <w:tab/>
        <w:t xml:space="preserve">przy realizacji zamówienia z udziałem podwykonawcy zastosowanie mają przepisy art. 447, 462- 465 ustawy </w:t>
      </w:r>
      <w:proofErr w:type="spellStart"/>
      <w:r w:rsidRPr="004A40A0">
        <w:rPr>
          <w:rFonts w:ascii="Cambria" w:hAnsi="Cambria" w:cs="Arial"/>
          <w:sz w:val="20"/>
          <w:lang w:val="pl-PL"/>
        </w:rPr>
        <w:t>Pzp</w:t>
      </w:r>
      <w:proofErr w:type="spellEnd"/>
      <w:r w:rsidRPr="004A40A0">
        <w:rPr>
          <w:rFonts w:ascii="Cambria" w:hAnsi="Cambria" w:cs="Arial"/>
          <w:sz w:val="20"/>
          <w:lang w:val="pl-PL"/>
        </w:rPr>
        <w:t>;</w:t>
      </w:r>
    </w:p>
    <w:p w14:paraId="44744B0B"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4)</w:t>
      </w:r>
      <w:r w:rsidRPr="004A40A0">
        <w:rPr>
          <w:rFonts w:ascii="Cambria" w:hAnsi="Cambria" w:cs="Arial"/>
          <w:sz w:val="20"/>
          <w:lang w:val="pl-PL"/>
        </w:rPr>
        <w:tab/>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p>
    <w:p w14:paraId="3C6FCC3F"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5)</w:t>
      </w:r>
      <w:r w:rsidRPr="004A40A0">
        <w:rPr>
          <w:rFonts w:ascii="Cambria" w:hAnsi="Cambria" w:cs="Arial"/>
          <w:sz w:val="20"/>
          <w:lang w:val="pl-PL"/>
        </w:rPr>
        <w:tab/>
        <w:t>dla podwykonawców zgłoszonych w trakcie realizacji zamówienia, zapisy pkt. 4) stosuje się odpowiednio;</w:t>
      </w:r>
    </w:p>
    <w:p w14:paraId="27FB7244"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6)</w:t>
      </w:r>
      <w:r w:rsidRPr="004A40A0">
        <w:rPr>
          <w:rFonts w:ascii="Cambria" w:hAnsi="Cambria" w:cs="Arial"/>
          <w:sz w:val="20"/>
          <w:lang w:val="pl-PL"/>
        </w:rPr>
        <w:tab/>
        <w:t>jeżeli Zamawiający stwierdzi, że wobec danego podwykonawcy zachodzą podstawy wykluczenia, Wykonawca obowiązany jest zastąpić tego podwykonawcę lub zrezygnować z powierzenia wykonania części zamówienia podwykonawcy;</w:t>
      </w:r>
    </w:p>
    <w:p w14:paraId="745B6B53"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7)</w:t>
      </w:r>
      <w:r w:rsidRPr="004A40A0">
        <w:rPr>
          <w:rFonts w:ascii="Cambria" w:hAnsi="Cambria" w:cs="Arial"/>
          <w:sz w:val="20"/>
          <w:lang w:val="pl-PL"/>
        </w:rPr>
        <w:tab/>
        <w:t>powierzenie wykonania części zamówienia podwykonawcom nie zwalnia Wykonawcy z odpowiedzialności za należyte wykonanie tego zamówienia;</w:t>
      </w:r>
    </w:p>
    <w:p w14:paraId="72313A13" w14:textId="31F55F2A"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8)</w:t>
      </w:r>
      <w:r w:rsidRPr="004A40A0">
        <w:rPr>
          <w:rFonts w:ascii="Cambria" w:hAnsi="Cambria" w:cs="Arial"/>
          <w:sz w:val="20"/>
          <w:lang w:val="pl-PL"/>
        </w:rPr>
        <w:tab/>
        <w:t>Zamawiający nie wymaga, aby Wykonawca składał dokumenty lub oświadczenia o braku podstaw do wykluczenia odnoszące się do podwykonawcy który nie udostępnił swoich</w:t>
      </w:r>
      <w:r w:rsidR="00CE3B49">
        <w:rPr>
          <w:rFonts w:ascii="Cambria" w:hAnsi="Cambria" w:cs="Arial"/>
          <w:sz w:val="20"/>
          <w:lang w:val="pl-PL"/>
        </w:rPr>
        <w:t xml:space="preserve"> </w:t>
      </w:r>
      <w:r w:rsidRPr="004A40A0">
        <w:rPr>
          <w:rFonts w:ascii="Cambria" w:hAnsi="Cambria" w:cs="Arial"/>
          <w:sz w:val="20"/>
          <w:lang w:val="pl-PL"/>
        </w:rPr>
        <w:t>zasobów;</w:t>
      </w:r>
    </w:p>
    <w:p w14:paraId="658DCC88" w14:textId="77777777" w:rsidR="006441AC" w:rsidRPr="004A40A0" w:rsidRDefault="006441AC" w:rsidP="006441AC">
      <w:pPr>
        <w:pStyle w:val="arimr"/>
        <w:suppressAutoHyphens/>
        <w:spacing w:line="276" w:lineRule="auto"/>
        <w:ind w:left="851" w:hanging="453"/>
        <w:jc w:val="both"/>
        <w:rPr>
          <w:rFonts w:ascii="Cambria" w:hAnsi="Cambria" w:cs="Arial"/>
          <w:sz w:val="20"/>
          <w:lang w:val="pl-PL"/>
        </w:rPr>
      </w:pPr>
      <w:r w:rsidRPr="004A40A0">
        <w:rPr>
          <w:rFonts w:ascii="Cambria" w:hAnsi="Cambria" w:cs="Arial"/>
          <w:sz w:val="20"/>
          <w:lang w:val="pl-PL"/>
        </w:rPr>
        <w:t>9)</w:t>
      </w:r>
      <w:r w:rsidRPr="004A40A0">
        <w:rPr>
          <w:rFonts w:ascii="Cambria" w:hAnsi="Cambria" w:cs="Arial"/>
          <w:sz w:val="20"/>
          <w:lang w:val="pl-PL"/>
        </w:rPr>
        <w:tab/>
        <w:t xml:space="preserve">za zgodą Zamawiającego Wykonawca może w trakcie realizacji zamówienia zgłosić nowych </w:t>
      </w:r>
      <w:r w:rsidRPr="004A40A0">
        <w:rPr>
          <w:rFonts w:ascii="Cambria" w:hAnsi="Cambria" w:cs="Arial"/>
          <w:sz w:val="20"/>
          <w:lang w:val="pl-PL"/>
        </w:rPr>
        <w:lastRenderedPageBreak/>
        <w:t>podwykonawców do realizacji zamówienia jeżeli uzna, że jest to niezbędne do prawidłowej realizacji zamówienia;</w:t>
      </w:r>
    </w:p>
    <w:p w14:paraId="0BEC7153" w14:textId="05BA3D75" w:rsidR="006441AC" w:rsidRPr="004A40A0" w:rsidRDefault="006441AC" w:rsidP="006441AC">
      <w:pPr>
        <w:pStyle w:val="arimr"/>
        <w:suppressAutoHyphens/>
        <w:spacing w:line="276" w:lineRule="auto"/>
        <w:ind w:left="453" w:hanging="453"/>
        <w:jc w:val="both"/>
        <w:rPr>
          <w:rFonts w:ascii="Cambria" w:hAnsi="Cambria" w:cs="Arial"/>
          <w:sz w:val="20"/>
          <w:lang w:val="pl-PL"/>
        </w:rPr>
      </w:pPr>
      <w:r w:rsidRPr="004A40A0">
        <w:rPr>
          <w:rFonts w:ascii="Cambria" w:hAnsi="Cambria" w:cs="Arial"/>
          <w:b/>
          <w:bCs/>
          <w:sz w:val="20"/>
          <w:lang w:val="pl-PL"/>
        </w:rPr>
        <w:t>2.</w:t>
      </w:r>
      <w:r w:rsidRPr="004A40A0">
        <w:rPr>
          <w:rFonts w:ascii="Cambria" w:hAnsi="Cambria" w:cs="Arial"/>
          <w:sz w:val="20"/>
          <w:lang w:val="pl-PL"/>
        </w:rPr>
        <w:tab/>
        <w:t>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w:t>
      </w:r>
      <w:r w:rsidR="00CE3B49">
        <w:rPr>
          <w:rFonts w:ascii="Cambria" w:hAnsi="Cambria" w:cs="Arial"/>
          <w:sz w:val="20"/>
          <w:lang w:val="pl-PL"/>
        </w:rPr>
        <w:t xml:space="preserve"> </w:t>
      </w:r>
      <w:r w:rsidRPr="004A40A0">
        <w:rPr>
          <w:rFonts w:ascii="Cambria" w:hAnsi="Cambria" w:cs="Arial"/>
          <w:sz w:val="20"/>
          <w:lang w:val="pl-PL"/>
        </w:rPr>
        <w:t>wynikających z umowy na realizację przedmiot zamówienia, w szczególności odnoszące się do wysokości i rodzaju kar umownych, zabezpieczenia należytego wykonani umowy, czy też świadczenia zastępczego.</w:t>
      </w:r>
    </w:p>
    <w:p w14:paraId="08C4308F" w14:textId="77777777" w:rsidR="006441AC" w:rsidRPr="004A40A0" w:rsidRDefault="006441AC" w:rsidP="00441872">
      <w:pPr>
        <w:pStyle w:val="arimr"/>
        <w:widowControl/>
        <w:numPr>
          <w:ilvl w:val="0"/>
          <w:numId w:val="8"/>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Arial"/>
          <w:sz w:val="20"/>
          <w:lang w:val="pl-PL"/>
        </w:rPr>
      </w:pPr>
      <w:r w:rsidRPr="004A40A0">
        <w:rPr>
          <w:rFonts w:ascii="Cambria" w:hAnsi="Cambria" w:cs="Arial"/>
          <w:b/>
          <w:sz w:val="20"/>
          <w:lang w:val="pl-PL"/>
        </w:rPr>
        <w:t xml:space="preserve">TERMIN WYKONANIA ZAMÓWIENIA ORAZ OKRES RĘKOIMI I GWARANCJI </w:t>
      </w:r>
    </w:p>
    <w:p w14:paraId="06F9A0D3" w14:textId="2EB271B2" w:rsidR="00426CE3" w:rsidRPr="006F6068" w:rsidRDefault="006441AC" w:rsidP="006F6068">
      <w:pPr>
        <w:pStyle w:val="pkt"/>
        <w:numPr>
          <w:ilvl w:val="0"/>
          <w:numId w:val="25"/>
        </w:numPr>
        <w:spacing w:before="240" w:after="0" w:line="276" w:lineRule="auto"/>
        <w:ind w:left="426" w:hanging="426"/>
        <w:rPr>
          <w:rFonts w:ascii="Cambria" w:hAnsi="Cambria" w:cs="Arial"/>
          <w:b/>
          <w:bCs/>
          <w:sz w:val="20"/>
        </w:rPr>
      </w:pPr>
      <w:r w:rsidRPr="004A40A0">
        <w:rPr>
          <w:rFonts w:ascii="Cambria" w:hAnsi="Cambria" w:cs="Arial"/>
          <w:sz w:val="20"/>
        </w:rPr>
        <w:t xml:space="preserve">Termin realizacji zamówienia wynosi: </w:t>
      </w:r>
      <w:r w:rsidR="006F6068">
        <w:rPr>
          <w:rFonts w:ascii="Cambria" w:hAnsi="Cambria" w:cs="Arial"/>
          <w:b/>
          <w:bCs/>
          <w:sz w:val="20"/>
        </w:rPr>
        <w:t>do 30</w:t>
      </w:r>
      <w:r w:rsidR="00426CE3" w:rsidRPr="006F6068">
        <w:rPr>
          <w:rFonts w:ascii="Cambria" w:hAnsi="Cambria" w:cs="Arial"/>
          <w:b/>
          <w:bCs/>
          <w:sz w:val="20"/>
        </w:rPr>
        <w:t xml:space="preserve"> miesięcy od dnia podpisania umowy.</w:t>
      </w:r>
    </w:p>
    <w:p w14:paraId="0E9E2E66" w14:textId="77777777" w:rsidR="006441AC" w:rsidRPr="004A40A0" w:rsidRDefault="006441AC" w:rsidP="0081555E">
      <w:pPr>
        <w:pStyle w:val="pkt"/>
        <w:numPr>
          <w:ilvl w:val="0"/>
          <w:numId w:val="25"/>
        </w:numPr>
        <w:spacing w:before="240" w:after="0" w:line="276" w:lineRule="auto"/>
        <w:ind w:left="426" w:hanging="426"/>
        <w:rPr>
          <w:rFonts w:ascii="Cambria" w:hAnsi="Cambria" w:cs="Arial"/>
          <w:sz w:val="20"/>
        </w:rPr>
      </w:pPr>
      <w:r w:rsidRPr="004A40A0">
        <w:rPr>
          <w:rFonts w:ascii="Cambria" w:hAnsi="Cambria" w:cs="Arial"/>
          <w:sz w:val="20"/>
        </w:rPr>
        <w:t xml:space="preserve">Szczegółowe zagadnienia dotyczące terminu realizacji umowy uregulowane są we wzorze umowy stanowiącej </w:t>
      </w:r>
      <w:r w:rsidRPr="004A40A0">
        <w:rPr>
          <w:rFonts w:ascii="Cambria" w:hAnsi="Cambria" w:cs="Arial"/>
          <w:b/>
          <w:bCs/>
          <w:sz w:val="20"/>
        </w:rPr>
        <w:t>załącznik do SWZ</w:t>
      </w:r>
      <w:r w:rsidRPr="004A40A0">
        <w:rPr>
          <w:rFonts w:ascii="Cambria" w:hAnsi="Cambria" w:cs="Arial"/>
          <w:sz w:val="20"/>
        </w:rPr>
        <w:t>.</w:t>
      </w:r>
    </w:p>
    <w:p w14:paraId="6566A68A" w14:textId="77777777" w:rsidR="006441AC" w:rsidRPr="004A40A0" w:rsidRDefault="006441AC" w:rsidP="0081555E">
      <w:pPr>
        <w:pStyle w:val="pkt"/>
        <w:numPr>
          <w:ilvl w:val="0"/>
          <w:numId w:val="25"/>
        </w:numPr>
        <w:tabs>
          <w:tab w:val="left" w:pos="426"/>
        </w:tabs>
        <w:spacing w:before="240" w:after="0" w:line="276" w:lineRule="auto"/>
        <w:ind w:left="426" w:hanging="426"/>
        <w:rPr>
          <w:rFonts w:ascii="Cambria" w:hAnsi="Cambria" w:cs="Arial"/>
          <w:sz w:val="20"/>
        </w:rPr>
      </w:pPr>
      <w:r w:rsidRPr="004A40A0">
        <w:rPr>
          <w:rFonts w:ascii="Cambria" w:hAnsi="Cambria" w:cs="Arial"/>
          <w:sz w:val="20"/>
        </w:rPr>
        <w:t xml:space="preserve">Wymagane terminy - rękojmi wynosi </w:t>
      </w:r>
      <w:r w:rsidRPr="004A40A0">
        <w:rPr>
          <w:rFonts w:ascii="Cambria" w:hAnsi="Cambria" w:cs="Arial"/>
          <w:b/>
          <w:bCs/>
          <w:sz w:val="20"/>
        </w:rPr>
        <w:t>60 miesięcy</w:t>
      </w:r>
      <w:r w:rsidRPr="004A40A0">
        <w:rPr>
          <w:rFonts w:ascii="Cambria" w:hAnsi="Cambria" w:cs="Arial"/>
          <w:sz w:val="20"/>
        </w:rPr>
        <w:t xml:space="preserve"> i gwarancji jakości </w:t>
      </w:r>
      <w:r w:rsidRPr="004A40A0">
        <w:rPr>
          <w:rFonts w:ascii="Cambria" w:hAnsi="Cambria" w:cs="Arial"/>
          <w:b/>
          <w:bCs/>
          <w:sz w:val="20"/>
        </w:rPr>
        <w:t>minimum 36 miesięcy</w:t>
      </w:r>
      <w:r w:rsidRPr="004A40A0">
        <w:rPr>
          <w:rFonts w:ascii="Cambria" w:hAnsi="Cambria" w:cs="Arial"/>
          <w:sz w:val="20"/>
        </w:rPr>
        <w:t xml:space="preserve">. </w:t>
      </w:r>
      <w:r w:rsidRPr="004A40A0">
        <w:rPr>
          <w:rFonts w:ascii="Cambria" w:hAnsi="Cambria" w:cs="Arial"/>
          <w:b/>
          <w:bCs/>
          <w:sz w:val="20"/>
        </w:rPr>
        <w:t>Okres rękojmi i gwarancji na wykonany przedmiot zamówienia rozpoczyna się od daty zakończenia robót potwierdzonych bezusterkowym protokołem odbioru końcowego zakończenia robót i biegną równocześnie</w:t>
      </w:r>
      <w:r w:rsidRPr="004A40A0">
        <w:rPr>
          <w:rFonts w:ascii="Cambria" w:hAnsi="Cambria" w:cs="Arial"/>
          <w:sz w:val="20"/>
        </w:rPr>
        <w:t>.</w:t>
      </w:r>
    </w:p>
    <w:p w14:paraId="2E0FF1C6" w14:textId="77777777" w:rsidR="006441AC" w:rsidRPr="004A40A0" w:rsidRDefault="006441AC" w:rsidP="00441872">
      <w:pPr>
        <w:pStyle w:val="pkt"/>
        <w:numPr>
          <w:ilvl w:val="0"/>
          <w:numId w:val="8"/>
        </w:numPr>
        <w:pBdr>
          <w:bottom w:val="double" w:sz="4" w:space="1" w:color="auto"/>
        </w:pBdr>
        <w:shd w:val="clear" w:color="auto" w:fill="D9E2F3" w:themeFill="accent1" w:themeFillTint="33"/>
        <w:tabs>
          <w:tab w:val="left" w:pos="0"/>
        </w:tabs>
        <w:spacing w:before="360" w:after="40" w:line="276" w:lineRule="auto"/>
        <w:ind w:left="0" w:firstLine="0"/>
        <w:rPr>
          <w:rFonts w:ascii="Cambria" w:hAnsi="Cambria" w:cs="Arial"/>
          <w:b/>
          <w:sz w:val="20"/>
        </w:rPr>
      </w:pPr>
      <w:r w:rsidRPr="004A40A0">
        <w:rPr>
          <w:rFonts w:ascii="Cambria" w:hAnsi="Cambria" w:cs="Arial"/>
          <w:b/>
          <w:sz w:val="20"/>
        </w:rPr>
        <w:t>WARUNKI UDZIAŁU W POSTĘPOWANIU</w:t>
      </w:r>
    </w:p>
    <w:p w14:paraId="34BAF326" w14:textId="77777777" w:rsidR="006441AC" w:rsidRPr="004A40A0" w:rsidRDefault="006441AC" w:rsidP="005723AA">
      <w:pPr>
        <w:pStyle w:val="Teksttreci0"/>
        <w:numPr>
          <w:ilvl w:val="0"/>
          <w:numId w:val="5"/>
        </w:numPr>
        <w:shd w:val="clear" w:color="auto" w:fill="auto"/>
        <w:tabs>
          <w:tab w:val="clear" w:pos="454"/>
        </w:tabs>
        <w:spacing w:before="240" w:line="276" w:lineRule="auto"/>
        <w:ind w:left="426" w:right="20" w:hanging="426"/>
        <w:jc w:val="both"/>
        <w:rPr>
          <w:rStyle w:val="TeksttreciPogrubienie"/>
          <w:rFonts w:ascii="Cambria" w:hAnsi="Cambria" w:cs="Arial"/>
          <w:b w:val="0"/>
          <w:sz w:val="20"/>
          <w:szCs w:val="20"/>
        </w:rPr>
      </w:pPr>
      <w:r w:rsidRPr="004A40A0">
        <w:rPr>
          <w:rFonts w:ascii="Cambria" w:hAnsi="Cambria" w:cs="Arial"/>
          <w:sz w:val="20"/>
          <w:szCs w:val="20"/>
        </w:rPr>
        <w:t>O udzielenie zamówienia mogą ubiegać się Wykonawcy, którzy nie podlegają wykluczeniu na zasadach określonych w Rozdziale IX SWZ, oraz spełniają określone przez Zamawiającego warunki</w:t>
      </w:r>
      <w:r w:rsidRPr="004A40A0">
        <w:rPr>
          <w:rStyle w:val="TeksttreciPogrubienie"/>
          <w:rFonts w:ascii="Cambria" w:hAnsi="Cambria" w:cs="Arial"/>
          <w:bCs/>
          <w:sz w:val="20"/>
          <w:szCs w:val="20"/>
        </w:rPr>
        <w:t xml:space="preserve"> </w:t>
      </w:r>
      <w:r w:rsidRPr="004A40A0">
        <w:rPr>
          <w:rStyle w:val="TeksttreciPogrubienie"/>
          <w:rFonts w:ascii="Cambria" w:hAnsi="Cambria" w:cs="Arial"/>
          <w:b w:val="0"/>
          <w:bCs/>
          <w:sz w:val="20"/>
          <w:szCs w:val="20"/>
        </w:rPr>
        <w:t>udziału w postępowaniu.</w:t>
      </w:r>
      <w:bookmarkStart w:id="6" w:name="bookmark3"/>
    </w:p>
    <w:p w14:paraId="030ED7D1" w14:textId="77777777" w:rsidR="006441AC" w:rsidRPr="004A40A0" w:rsidRDefault="006441AC" w:rsidP="005723AA">
      <w:pPr>
        <w:pStyle w:val="Teksttreci0"/>
        <w:numPr>
          <w:ilvl w:val="0"/>
          <w:numId w:val="5"/>
        </w:numPr>
        <w:shd w:val="clear" w:color="auto" w:fill="auto"/>
        <w:tabs>
          <w:tab w:val="clear" w:pos="454"/>
        </w:tabs>
        <w:spacing w:line="276" w:lineRule="auto"/>
        <w:ind w:left="426" w:right="20" w:hanging="426"/>
        <w:jc w:val="both"/>
        <w:rPr>
          <w:rFonts w:ascii="Cambria" w:hAnsi="Cambria" w:cs="Arial"/>
          <w:sz w:val="20"/>
          <w:szCs w:val="20"/>
        </w:rPr>
      </w:pPr>
      <w:r w:rsidRPr="004A40A0">
        <w:rPr>
          <w:rFonts w:ascii="Cambria" w:hAnsi="Cambria" w:cs="Arial"/>
          <w:sz w:val="20"/>
          <w:szCs w:val="20"/>
        </w:rPr>
        <w:t>O udzielenie zamówienia mogą ubiegać się Wykonawcy, którzy spełniają warunki dotyczące:</w:t>
      </w:r>
      <w:bookmarkEnd w:id="6"/>
    </w:p>
    <w:p w14:paraId="6B7A2CB0" w14:textId="421C6AC1" w:rsidR="006441AC" w:rsidRPr="004A40A0" w:rsidRDefault="006441AC" w:rsidP="0081555E">
      <w:pPr>
        <w:pStyle w:val="Teksttreci0"/>
        <w:numPr>
          <w:ilvl w:val="0"/>
          <w:numId w:val="24"/>
        </w:numPr>
        <w:shd w:val="clear" w:color="auto" w:fill="auto"/>
        <w:spacing w:line="276" w:lineRule="auto"/>
        <w:ind w:left="852" w:right="20" w:hanging="426"/>
        <w:jc w:val="both"/>
        <w:rPr>
          <w:rFonts w:ascii="Cambria" w:hAnsi="Cambria" w:cs="Arial"/>
          <w:b/>
          <w:sz w:val="20"/>
          <w:szCs w:val="20"/>
        </w:rPr>
      </w:pPr>
      <w:r w:rsidRPr="004A40A0">
        <w:rPr>
          <w:rFonts w:ascii="Cambria" w:hAnsi="Cambria" w:cs="Arial"/>
          <w:b/>
          <w:sz w:val="20"/>
          <w:szCs w:val="20"/>
        </w:rPr>
        <w:t>uprawnień do prowadzenia określonej działalności gospodarczej lub zawodowej, o ile wynika to z odrębnych przepisów:</w:t>
      </w:r>
    </w:p>
    <w:p w14:paraId="49114BE2" w14:textId="77777777" w:rsidR="006441AC" w:rsidRPr="004A40A0" w:rsidRDefault="006441AC" w:rsidP="006441AC">
      <w:pPr>
        <w:pStyle w:val="Teksttreci0"/>
        <w:shd w:val="clear" w:color="auto" w:fill="auto"/>
        <w:spacing w:line="276" w:lineRule="auto"/>
        <w:ind w:left="426" w:right="20" w:firstLine="0"/>
        <w:jc w:val="both"/>
        <w:rPr>
          <w:rFonts w:ascii="Cambria" w:hAnsi="Cambria" w:cs="Arial"/>
          <w:sz w:val="20"/>
          <w:szCs w:val="20"/>
        </w:rPr>
      </w:pPr>
      <w:r w:rsidRPr="004A40A0">
        <w:rPr>
          <w:rFonts w:ascii="Cambria" w:hAnsi="Cambria" w:cs="Arial"/>
          <w:sz w:val="20"/>
          <w:szCs w:val="20"/>
        </w:rPr>
        <w:t>Zamawiający nie stawia warunku w powyższym zakresie.</w:t>
      </w:r>
    </w:p>
    <w:p w14:paraId="3798F5E4" w14:textId="57383478" w:rsidR="006441AC" w:rsidRPr="004A40A0" w:rsidRDefault="006441AC" w:rsidP="0081555E">
      <w:pPr>
        <w:pStyle w:val="Teksttreci0"/>
        <w:numPr>
          <w:ilvl w:val="0"/>
          <w:numId w:val="24"/>
        </w:numPr>
        <w:shd w:val="clear" w:color="auto" w:fill="auto"/>
        <w:spacing w:line="276" w:lineRule="auto"/>
        <w:ind w:left="852" w:right="20" w:hanging="426"/>
        <w:jc w:val="both"/>
        <w:rPr>
          <w:rFonts w:ascii="Cambria" w:hAnsi="Cambria" w:cs="Arial"/>
          <w:sz w:val="20"/>
          <w:szCs w:val="20"/>
        </w:rPr>
      </w:pPr>
      <w:r w:rsidRPr="004A40A0">
        <w:rPr>
          <w:rFonts w:ascii="Cambria" w:hAnsi="Cambria" w:cs="Arial"/>
          <w:b/>
          <w:sz w:val="20"/>
          <w:szCs w:val="20"/>
        </w:rPr>
        <w:t>sytuacji ekonomicznej lub finansowej:</w:t>
      </w:r>
    </w:p>
    <w:p w14:paraId="021E0F0A" w14:textId="77777777" w:rsidR="006441AC" w:rsidRPr="004A40A0" w:rsidRDefault="006441AC" w:rsidP="006441AC">
      <w:pPr>
        <w:pStyle w:val="Teksttreci0"/>
        <w:spacing w:line="276" w:lineRule="auto"/>
        <w:ind w:left="426" w:right="20" w:hanging="1"/>
        <w:jc w:val="both"/>
        <w:rPr>
          <w:rFonts w:ascii="Cambria" w:hAnsi="Cambria" w:cs="Arial"/>
          <w:sz w:val="20"/>
          <w:szCs w:val="20"/>
        </w:rPr>
      </w:pPr>
      <w:r w:rsidRPr="004A40A0">
        <w:rPr>
          <w:rFonts w:ascii="Cambria" w:hAnsi="Cambria" w:cs="Arial"/>
          <w:sz w:val="20"/>
          <w:szCs w:val="20"/>
        </w:rPr>
        <w:t>Na potwierdzenie należy złożyć:</w:t>
      </w:r>
    </w:p>
    <w:p w14:paraId="2165304A" w14:textId="70AEC58D" w:rsidR="006441AC" w:rsidRPr="006F6068" w:rsidRDefault="006441AC" w:rsidP="006F6068">
      <w:pPr>
        <w:pStyle w:val="Teksttreci0"/>
        <w:spacing w:line="276" w:lineRule="auto"/>
        <w:ind w:left="426" w:right="20" w:hanging="1"/>
        <w:jc w:val="both"/>
        <w:rPr>
          <w:rFonts w:ascii="Cambria" w:hAnsi="Cambria" w:cs="Arial"/>
          <w:sz w:val="20"/>
          <w:szCs w:val="20"/>
        </w:rPr>
      </w:pPr>
      <w:r w:rsidRPr="004A40A0">
        <w:rPr>
          <w:rFonts w:ascii="Cambria" w:hAnsi="Cambria" w:cs="Arial"/>
          <w:sz w:val="20"/>
          <w:szCs w:val="20"/>
        </w:rPr>
        <w:t>a)</w:t>
      </w:r>
      <w:r w:rsidRPr="004A40A0">
        <w:rPr>
          <w:rFonts w:ascii="Cambria" w:hAnsi="Cambria" w:cs="Arial"/>
          <w:sz w:val="20"/>
          <w:szCs w:val="20"/>
        </w:rPr>
        <w:tab/>
        <w:t xml:space="preserve">informację banku lub spółdzielczej kasy oszczędnościowo-kredytowej potwierdzającej wysokość posiadanych środków finansowych lub zdolność kredytową Wykonawcy, w okresie nie wcześniejszym niż 3 miesiące przed jej złożeniem. Wykonawca potwierdzi spełnienie warunku jeżeli wykaże, że posiada nie mniej niż : </w:t>
      </w:r>
      <w:r w:rsidR="00CD1C1C">
        <w:rPr>
          <w:rFonts w:ascii="Cambria" w:hAnsi="Cambria" w:cs="Arial"/>
          <w:b/>
          <w:bCs/>
          <w:sz w:val="20"/>
          <w:szCs w:val="20"/>
        </w:rPr>
        <w:t>1 000 000</w:t>
      </w:r>
      <w:r w:rsidRPr="00B7485D">
        <w:rPr>
          <w:rFonts w:ascii="Cambria" w:hAnsi="Cambria" w:cs="Arial"/>
          <w:b/>
          <w:bCs/>
          <w:sz w:val="20"/>
          <w:szCs w:val="20"/>
        </w:rPr>
        <w:t xml:space="preserve"> zł</w:t>
      </w:r>
    </w:p>
    <w:p w14:paraId="41FA5DBA" w14:textId="77777777" w:rsidR="006441AC" w:rsidRPr="004A40A0" w:rsidRDefault="006441AC" w:rsidP="006441AC">
      <w:pPr>
        <w:pStyle w:val="Teksttreci0"/>
        <w:spacing w:line="276" w:lineRule="auto"/>
        <w:ind w:left="426" w:right="20" w:hanging="1"/>
        <w:jc w:val="both"/>
        <w:rPr>
          <w:rFonts w:ascii="Cambria" w:hAnsi="Cambria" w:cs="Arial"/>
          <w:b/>
          <w:bCs/>
          <w:sz w:val="20"/>
          <w:szCs w:val="20"/>
        </w:rPr>
      </w:pPr>
    </w:p>
    <w:p w14:paraId="3CEA700D" w14:textId="2BBD3A32" w:rsidR="006441AC" w:rsidRPr="004A40A0" w:rsidRDefault="006441AC" w:rsidP="006441AC">
      <w:pPr>
        <w:pStyle w:val="Teksttreci0"/>
        <w:spacing w:line="276" w:lineRule="auto"/>
        <w:ind w:left="426" w:right="20" w:hanging="1"/>
        <w:jc w:val="both"/>
        <w:rPr>
          <w:rFonts w:ascii="Cambria" w:hAnsi="Cambria" w:cs="Arial"/>
          <w:sz w:val="20"/>
          <w:szCs w:val="20"/>
        </w:rPr>
      </w:pPr>
      <w:r w:rsidRPr="004A40A0">
        <w:rPr>
          <w:rFonts w:ascii="Cambria" w:hAnsi="Cambria" w:cs="Arial"/>
          <w:b/>
          <w:bCs/>
          <w:sz w:val="20"/>
          <w:szCs w:val="20"/>
        </w:rPr>
        <w:t xml:space="preserve">W przypadku składania oferty na </w:t>
      </w:r>
      <w:r w:rsidR="004F5C24">
        <w:rPr>
          <w:rFonts w:ascii="Cambria" w:hAnsi="Cambria" w:cs="Arial"/>
          <w:b/>
          <w:bCs/>
          <w:sz w:val="20"/>
          <w:szCs w:val="20"/>
        </w:rPr>
        <w:t>więcej niż jedno zadanie</w:t>
      </w:r>
      <w:r w:rsidRPr="004A40A0">
        <w:rPr>
          <w:rFonts w:ascii="Cambria" w:hAnsi="Cambria" w:cs="Arial"/>
          <w:b/>
          <w:bCs/>
          <w:sz w:val="20"/>
          <w:szCs w:val="20"/>
        </w:rPr>
        <w:t xml:space="preserve"> wartości te podlegają sumowaniu </w:t>
      </w:r>
    </w:p>
    <w:p w14:paraId="08D98781" w14:textId="77777777" w:rsidR="006441AC" w:rsidRPr="004A40A0" w:rsidRDefault="006441AC" w:rsidP="006441AC">
      <w:pPr>
        <w:pStyle w:val="Teksttreci0"/>
        <w:spacing w:line="276" w:lineRule="auto"/>
        <w:ind w:left="852" w:right="20" w:hanging="1"/>
        <w:jc w:val="both"/>
        <w:rPr>
          <w:rFonts w:ascii="Cambria" w:hAnsi="Cambria" w:cs="Arial"/>
          <w:sz w:val="20"/>
          <w:szCs w:val="20"/>
        </w:rPr>
      </w:pPr>
    </w:p>
    <w:p w14:paraId="1C301F1B" w14:textId="28A9EE71" w:rsidR="006441AC" w:rsidRPr="004A40A0" w:rsidRDefault="006441AC" w:rsidP="0081555E">
      <w:pPr>
        <w:pStyle w:val="Teksttreci0"/>
        <w:numPr>
          <w:ilvl w:val="0"/>
          <w:numId w:val="24"/>
        </w:numPr>
        <w:shd w:val="clear" w:color="auto" w:fill="auto"/>
        <w:spacing w:line="276" w:lineRule="auto"/>
        <w:ind w:left="852" w:right="20" w:hanging="426"/>
        <w:jc w:val="both"/>
        <w:rPr>
          <w:rFonts w:ascii="Cambria" w:hAnsi="Cambria" w:cs="Arial"/>
          <w:b/>
          <w:sz w:val="20"/>
          <w:szCs w:val="20"/>
        </w:rPr>
      </w:pPr>
      <w:r w:rsidRPr="004A40A0">
        <w:rPr>
          <w:rFonts w:ascii="Cambria" w:hAnsi="Cambria" w:cs="Arial"/>
          <w:b/>
          <w:sz w:val="20"/>
          <w:szCs w:val="20"/>
        </w:rPr>
        <w:t>zdolności technicznej lub zawodowej:</w:t>
      </w:r>
    </w:p>
    <w:p w14:paraId="7D260DF8" w14:textId="77777777" w:rsidR="006441AC" w:rsidRPr="004A40A0" w:rsidRDefault="006441AC" w:rsidP="005723AA">
      <w:pPr>
        <w:widowControl w:val="0"/>
        <w:numPr>
          <w:ilvl w:val="1"/>
          <w:numId w:val="5"/>
        </w:numPr>
        <w:autoSpaceDE w:val="0"/>
        <w:autoSpaceDN w:val="0"/>
        <w:adjustRightInd w:val="0"/>
        <w:spacing w:before="100" w:after="100" w:line="276" w:lineRule="auto"/>
        <w:ind w:right="-2" w:hanging="458"/>
        <w:jc w:val="both"/>
        <w:rPr>
          <w:rFonts w:ascii="Cambria" w:hAnsi="Cambria" w:cs="Arial"/>
          <w:b/>
          <w:sz w:val="20"/>
          <w:szCs w:val="20"/>
        </w:rPr>
      </w:pPr>
      <w:r w:rsidRPr="004A40A0">
        <w:rPr>
          <w:rFonts w:ascii="Cambria" w:hAnsi="Cambria" w:cs="Arial"/>
          <w:b/>
          <w:sz w:val="20"/>
          <w:szCs w:val="20"/>
        </w:rPr>
        <w:t xml:space="preserve"> wykonanych robót.</w:t>
      </w:r>
    </w:p>
    <w:p w14:paraId="37F2E804" w14:textId="77777777" w:rsidR="006441AC" w:rsidRPr="004A40A0" w:rsidRDefault="006441AC" w:rsidP="006441AC">
      <w:pPr>
        <w:widowControl w:val="0"/>
        <w:autoSpaceDE w:val="0"/>
        <w:autoSpaceDN w:val="0"/>
        <w:adjustRightInd w:val="0"/>
        <w:spacing w:before="100" w:after="100" w:line="276" w:lineRule="auto"/>
        <w:ind w:left="426" w:right="-2"/>
        <w:jc w:val="both"/>
        <w:rPr>
          <w:rFonts w:ascii="Cambria" w:hAnsi="Cambria" w:cs="Arial"/>
          <w:sz w:val="20"/>
          <w:szCs w:val="20"/>
        </w:rPr>
      </w:pPr>
      <w:r w:rsidRPr="004A40A0">
        <w:rPr>
          <w:rFonts w:ascii="Cambria" w:hAnsi="Cambria" w:cs="Arial"/>
          <w:sz w:val="20"/>
          <w:szCs w:val="20"/>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CBBC448" w14:textId="77777777" w:rsidR="006441AC" w:rsidRPr="004A40A0" w:rsidRDefault="006441AC" w:rsidP="006441AC">
      <w:pPr>
        <w:widowControl w:val="0"/>
        <w:autoSpaceDE w:val="0"/>
        <w:autoSpaceDN w:val="0"/>
        <w:adjustRightInd w:val="0"/>
        <w:spacing w:before="100" w:after="100" w:line="276" w:lineRule="auto"/>
        <w:ind w:left="426" w:right="-2"/>
        <w:jc w:val="both"/>
        <w:rPr>
          <w:rFonts w:ascii="Cambria" w:hAnsi="Cambria" w:cs="Arial"/>
          <w:sz w:val="20"/>
          <w:szCs w:val="20"/>
        </w:rPr>
      </w:pPr>
      <w:r w:rsidRPr="004A40A0">
        <w:rPr>
          <w:rFonts w:ascii="Cambria" w:hAnsi="Cambria" w:cs="Arial"/>
          <w:sz w:val="20"/>
          <w:szCs w:val="20"/>
        </w:rPr>
        <w:lastRenderedPageBreak/>
        <w:t>Zamawiający uzna warunek za spełniony jeżeli Wykonawca wykaże, że w tym okresie wykonał:</w:t>
      </w:r>
    </w:p>
    <w:p w14:paraId="433C4F02" w14:textId="5CF3BD70" w:rsidR="007A6F2C" w:rsidRPr="00D73662" w:rsidRDefault="007A6F2C" w:rsidP="007A6F2C">
      <w:pPr>
        <w:widowControl w:val="0"/>
        <w:autoSpaceDE w:val="0"/>
        <w:autoSpaceDN w:val="0"/>
        <w:adjustRightInd w:val="0"/>
        <w:spacing w:before="100" w:after="100" w:line="276" w:lineRule="auto"/>
        <w:ind w:left="426" w:right="-2"/>
        <w:jc w:val="both"/>
        <w:rPr>
          <w:rFonts w:ascii="Cambria" w:hAnsi="Cambria" w:cs="Arial"/>
          <w:b/>
          <w:bCs/>
          <w:sz w:val="20"/>
          <w:szCs w:val="20"/>
        </w:rPr>
      </w:pPr>
      <w:r w:rsidRPr="00A84E17">
        <w:rPr>
          <w:rFonts w:ascii="Cambria" w:hAnsi="Cambria" w:cs="Arial"/>
          <w:sz w:val="20"/>
          <w:szCs w:val="20"/>
        </w:rPr>
        <w:t xml:space="preserve">jedną robotę budowalną </w:t>
      </w:r>
      <w:r w:rsidRPr="003D351F">
        <w:rPr>
          <w:rFonts w:ascii="Cambria" w:hAnsi="Cambria" w:cs="Arial"/>
          <w:sz w:val="20"/>
          <w:szCs w:val="20"/>
        </w:rPr>
        <w:t xml:space="preserve">w systemie „zaprojektuj i wybuduj” lub „wybuduj” </w:t>
      </w:r>
      <w:r w:rsidRPr="00A84E17">
        <w:rPr>
          <w:rFonts w:ascii="Cambria" w:hAnsi="Cambria" w:cs="Arial"/>
          <w:sz w:val="20"/>
          <w:szCs w:val="20"/>
        </w:rPr>
        <w:t>związaną budową lub przebudową lub rozbudową</w:t>
      </w:r>
      <w:r w:rsidR="00E9254A">
        <w:rPr>
          <w:rFonts w:ascii="Cambria" w:hAnsi="Cambria" w:cs="Arial"/>
          <w:sz w:val="20"/>
          <w:szCs w:val="20"/>
        </w:rPr>
        <w:t xml:space="preserve"> lub modernizacją</w:t>
      </w:r>
      <w:r w:rsidRPr="00A84E17">
        <w:rPr>
          <w:rFonts w:ascii="Cambria" w:hAnsi="Cambria" w:cs="Arial"/>
          <w:sz w:val="20"/>
          <w:szCs w:val="20"/>
        </w:rPr>
        <w:t xml:space="preserve"> </w:t>
      </w:r>
      <w:r w:rsidR="00972E2D">
        <w:rPr>
          <w:rFonts w:ascii="Cambria" w:hAnsi="Cambria" w:cs="Arial"/>
          <w:sz w:val="20"/>
          <w:szCs w:val="20"/>
        </w:rPr>
        <w:t>drogi/dróg</w:t>
      </w:r>
      <w:r w:rsidRPr="00A84E17">
        <w:rPr>
          <w:rFonts w:ascii="Cambria" w:hAnsi="Cambria" w:cs="Arial"/>
          <w:sz w:val="20"/>
          <w:szCs w:val="20"/>
        </w:rPr>
        <w:t xml:space="preserve">. Wymagana wartość wykonanej roboty budowlanej wynosi </w:t>
      </w:r>
      <w:r w:rsidRPr="00D73662">
        <w:rPr>
          <w:rFonts w:ascii="Cambria" w:hAnsi="Cambria" w:cs="Arial"/>
          <w:sz w:val="20"/>
          <w:szCs w:val="20"/>
        </w:rPr>
        <w:t xml:space="preserve">minimum </w:t>
      </w:r>
      <w:r w:rsidR="00CD1C1C">
        <w:rPr>
          <w:rFonts w:ascii="Cambria" w:hAnsi="Cambria" w:cs="Arial"/>
          <w:b/>
          <w:bCs/>
          <w:sz w:val="20"/>
          <w:szCs w:val="20"/>
        </w:rPr>
        <w:t>2 000 000,00</w:t>
      </w:r>
      <w:r w:rsidRPr="00D73662">
        <w:rPr>
          <w:rFonts w:ascii="Cambria" w:hAnsi="Cambria" w:cs="Arial"/>
          <w:b/>
          <w:bCs/>
          <w:sz w:val="20"/>
          <w:szCs w:val="20"/>
        </w:rPr>
        <w:t xml:space="preserve"> zł brutto </w:t>
      </w:r>
    </w:p>
    <w:p w14:paraId="4815FB6E" w14:textId="77777777" w:rsidR="00A84E17" w:rsidRPr="004A40A0" w:rsidRDefault="00A84E17" w:rsidP="006441AC">
      <w:pPr>
        <w:widowControl w:val="0"/>
        <w:autoSpaceDE w:val="0"/>
        <w:autoSpaceDN w:val="0"/>
        <w:adjustRightInd w:val="0"/>
        <w:spacing w:before="100" w:after="100" w:line="276" w:lineRule="auto"/>
        <w:ind w:left="426" w:right="-2"/>
        <w:jc w:val="both"/>
        <w:rPr>
          <w:rFonts w:ascii="Cambria" w:hAnsi="Cambria" w:cs="Arial"/>
          <w:b/>
          <w:bCs/>
          <w:sz w:val="20"/>
          <w:szCs w:val="20"/>
        </w:rPr>
      </w:pPr>
    </w:p>
    <w:p w14:paraId="0CC52BFE" w14:textId="77777777" w:rsidR="006441AC" w:rsidRPr="004A40A0" w:rsidRDefault="006441AC" w:rsidP="006441AC">
      <w:pPr>
        <w:pStyle w:val="Bezodstpw"/>
        <w:spacing w:line="276" w:lineRule="auto"/>
        <w:ind w:left="426"/>
        <w:jc w:val="both"/>
        <w:rPr>
          <w:rFonts w:ascii="Cambria" w:hAnsi="Cambria" w:cs="Arial"/>
          <w:b/>
          <w:sz w:val="20"/>
          <w:szCs w:val="20"/>
          <w:lang w:eastAsia="en-US"/>
        </w:rPr>
      </w:pPr>
      <w:r w:rsidRPr="004A40A0">
        <w:rPr>
          <w:rFonts w:ascii="Cambria" w:hAnsi="Cambria" w:cs="Arial"/>
          <w:b/>
          <w:sz w:val="20"/>
          <w:szCs w:val="20"/>
          <w:lang w:eastAsia="en-US"/>
        </w:rPr>
        <w:t>Do każdej pozycji wykazu należy załączyć dowody określające, czy roboty te zostały wykonane w sposób należyty.</w:t>
      </w:r>
    </w:p>
    <w:p w14:paraId="03356A9F" w14:textId="77777777" w:rsidR="006441AC" w:rsidRPr="004A40A0" w:rsidRDefault="006441AC" w:rsidP="006441AC">
      <w:pPr>
        <w:spacing w:line="276" w:lineRule="auto"/>
        <w:ind w:left="426"/>
        <w:jc w:val="both"/>
        <w:rPr>
          <w:rFonts w:ascii="Cambria" w:hAnsi="Cambria" w:cs="Arial"/>
          <w:b/>
          <w:bCs/>
          <w:sz w:val="20"/>
          <w:szCs w:val="20"/>
        </w:rPr>
      </w:pPr>
    </w:p>
    <w:p w14:paraId="334803D8" w14:textId="77777777" w:rsidR="006441AC" w:rsidRPr="004A40A0" w:rsidRDefault="006441AC" w:rsidP="005723AA">
      <w:pPr>
        <w:pStyle w:val="Bezodstpw"/>
        <w:numPr>
          <w:ilvl w:val="1"/>
          <w:numId w:val="5"/>
        </w:numPr>
        <w:spacing w:line="276" w:lineRule="auto"/>
        <w:ind w:hanging="458"/>
        <w:jc w:val="both"/>
        <w:rPr>
          <w:rFonts w:ascii="Cambria" w:hAnsi="Cambria" w:cs="Arial"/>
          <w:b/>
          <w:sz w:val="20"/>
          <w:szCs w:val="20"/>
        </w:rPr>
      </w:pPr>
      <w:r w:rsidRPr="004A40A0">
        <w:rPr>
          <w:rFonts w:ascii="Cambria" w:hAnsi="Cambria" w:cs="Arial"/>
          <w:b/>
          <w:sz w:val="20"/>
          <w:szCs w:val="20"/>
        </w:rPr>
        <w:t>wykazu osób, które będą uczestniczyć w wykonywaniu zamówienia publicznego.</w:t>
      </w:r>
    </w:p>
    <w:p w14:paraId="6CC84425" w14:textId="77777777" w:rsidR="006441AC" w:rsidRPr="004A40A0" w:rsidRDefault="006441AC" w:rsidP="006441AC">
      <w:pPr>
        <w:widowControl w:val="0"/>
        <w:autoSpaceDE w:val="0"/>
        <w:autoSpaceDN w:val="0"/>
        <w:adjustRightInd w:val="0"/>
        <w:spacing w:before="100" w:after="100" w:line="276" w:lineRule="auto"/>
        <w:ind w:left="426" w:right="-2"/>
        <w:jc w:val="both"/>
        <w:rPr>
          <w:rFonts w:ascii="Cambria" w:hAnsi="Cambria" w:cs="Arial"/>
          <w:sz w:val="20"/>
          <w:szCs w:val="20"/>
        </w:rPr>
      </w:pPr>
      <w:r w:rsidRPr="004A40A0">
        <w:rPr>
          <w:rFonts w:ascii="Cambria" w:hAnsi="Cambria" w:cs="Arial"/>
          <w:sz w:val="20"/>
          <w:szCs w:val="20"/>
        </w:rPr>
        <w:t>Na potwierdzenie niniejszego warunku należy złożyć:</w:t>
      </w:r>
    </w:p>
    <w:p w14:paraId="59EB25A4" w14:textId="3EB29F0D" w:rsidR="006441AC" w:rsidRPr="004A40A0" w:rsidRDefault="006441AC" w:rsidP="006441AC">
      <w:pPr>
        <w:widowControl w:val="0"/>
        <w:autoSpaceDE w:val="0"/>
        <w:autoSpaceDN w:val="0"/>
        <w:adjustRightInd w:val="0"/>
        <w:spacing w:before="100" w:after="100" w:line="276" w:lineRule="auto"/>
        <w:ind w:left="426" w:right="-2"/>
        <w:jc w:val="both"/>
        <w:rPr>
          <w:rFonts w:ascii="Cambria" w:hAnsi="Cambria" w:cs="Arial"/>
          <w:sz w:val="20"/>
          <w:szCs w:val="20"/>
        </w:rPr>
      </w:pPr>
      <w:r w:rsidRPr="004A40A0">
        <w:rPr>
          <w:rFonts w:ascii="Cambria" w:hAnsi="Cambria"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D0FFB7E" w14:textId="77777777" w:rsidR="006441AC" w:rsidRPr="004A40A0" w:rsidRDefault="006441AC" w:rsidP="006441AC">
      <w:pPr>
        <w:pStyle w:val="Bezodstpw"/>
        <w:spacing w:after="240" w:line="276" w:lineRule="auto"/>
        <w:ind w:left="426"/>
        <w:jc w:val="both"/>
        <w:rPr>
          <w:rFonts w:ascii="Cambria" w:hAnsi="Cambria" w:cs="Arial"/>
          <w:sz w:val="20"/>
          <w:szCs w:val="20"/>
        </w:rPr>
      </w:pPr>
      <w:r w:rsidRPr="004A40A0">
        <w:rPr>
          <w:rFonts w:ascii="Cambria" w:hAnsi="Cambria" w:cs="Arial"/>
          <w:sz w:val="20"/>
          <w:szCs w:val="20"/>
        </w:rPr>
        <w:t>Zamawiający uzna warunek za spełniony jeżeli Wykonawca wykaże, że dysponuje n/w osobami:</w:t>
      </w:r>
    </w:p>
    <w:p w14:paraId="5A55E7A3" w14:textId="169607B6" w:rsidR="00A7092A" w:rsidRPr="00D73662" w:rsidRDefault="00A7092A" w:rsidP="0081555E">
      <w:pPr>
        <w:pStyle w:val="Bezodstpw"/>
        <w:numPr>
          <w:ilvl w:val="0"/>
          <w:numId w:val="26"/>
        </w:numPr>
        <w:spacing w:line="276" w:lineRule="auto"/>
        <w:ind w:left="709" w:hanging="283"/>
        <w:jc w:val="both"/>
        <w:rPr>
          <w:rFonts w:ascii="Cambria" w:hAnsi="Cambria" w:cs="Arial"/>
          <w:sz w:val="20"/>
          <w:szCs w:val="20"/>
        </w:rPr>
      </w:pPr>
      <w:r w:rsidRPr="00D73662">
        <w:rPr>
          <w:rFonts w:ascii="Cambria" w:hAnsi="Cambria" w:cs="Arial"/>
          <w:b/>
          <w:sz w:val="20"/>
          <w:szCs w:val="20"/>
        </w:rPr>
        <w:t>Kierownikiem budowy</w:t>
      </w:r>
      <w:r w:rsidRPr="00D73662">
        <w:rPr>
          <w:rFonts w:ascii="Cambria" w:hAnsi="Cambria" w:cs="Arial"/>
          <w:sz w:val="20"/>
          <w:szCs w:val="20"/>
        </w:rPr>
        <w:t xml:space="preserve"> posiadającym uprawnienia budowlane do kierowania budowami w specjalności </w:t>
      </w:r>
      <w:r w:rsidR="00972E2D">
        <w:rPr>
          <w:rFonts w:ascii="Cambria" w:hAnsi="Cambria" w:cs="Arial"/>
          <w:sz w:val="20"/>
          <w:szCs w:val="20"/>
        </w:rPr>
        <w:t>drogowej</w:t>
      </w:r>
      <w:r w:rsidRPr="00D73662">
        <w:rPr>
          <w:rFonts w:ascii="Cambria" w:hAnsi="Cambria" w:cs="Arial"/>
          <w:sz w:val="20"/>
          <w:szCs w:val="20"/>
        </w:rPr>
        <w:t xml:space="preserve"> oraz doświadczenie, jako kierownik budowy lub kierownik robót (od rozpoczęcia do zakończenia), na co najmniej jednej inwestycji związanej z budową lub przebudową lub rozbudową </w:t>
      </w:r>
      <w:r w:rsidR="00007F10" w:rsidRPr="00D73662">
        <w:rPr>
          <w:rFonts w:ascii="Cambria" w:hAnsi="Cambria" w:cs="Arial"/>
          <w:sz w:val="20"/>
          <w:szCs w:val="20"/>
        </w:rPr>
        <w:t xml:space="preserve">lub modernizacją </w:t>
      </w:r>
      <w:r w:rsidR="00972E2D">
        <w:rPr>
          <w:rFonts w:ascii="Cambria" w:hAnsi="Cambria" w:cs="Arial"/>
          <w:sz w:val="20"/>
          <w:szCs w:val="20"/>
        </w:rPr>
        <w:t>drogi/dróg</w:t>
      </w:r>
    </w:p>
    <w:p w14:paraId="50FBFFFE" w14:textId="463C6064" w:rsidR="00FA3896" w:rsidRPr="00D73662" w:rsidRDefault="00FA3896" w:rsidP="00FA3896">
      <w:pPr>
        <w:numPr>
          <w:ilvl w:val="0"/>
          <w:numId w:val="26"/>
        </w:numPr>
        <w:spacing w:line="276" w:lineRule="auto"/>
        <w:jc w:val="both"/>
        <w:rPr>
          <w:rFonts w:ascii="Cambria" w:hAnsi="Cambria"/>
          <w:sz w:val="20"/>
          <w:szCs w:val="20"/>
        </w:rPr>
      </w:pPr>
      <w:r w:rsidRPr="00D73662">
        <w:rPr>
          <w:rFonts w:ascii="Cambria" w:hAnsi="Cambria"/>
          <w:b/>
          <w:sz w:val="20"/>
          <w:szCs w:val="20"/>
        </w:rPr>
        <w:t xml:space="preserve">Projektantem w specjalności </w:t>
      </w:r>
      <w:r w:rsidR="00972E2D">
        <w:rPr>
          <w:rFonts w:ascii="Cambria" w:hAnsi="Cambria"/>
          <w:b/>
          <w:sz w:val="20"/>
          <w:szCs w:val="20"/>
        </w:rPr>
        <w:t>drogowej</w:t>
      </w:r>
      <w:r w:rsidRPr="00D73662">
        <w:rPr>
          <w:rFonts w:ascii="Cambria" w:hAnsi="Cambria"/>
          <w:sz w:val="20"/>
          <w:szCs w:val="20"/>
        </w:rPr>
        <w:t xml:space="preserve"> posiadającym uprawnienia budowlane uprawniające do projektowania.</w:t>
      </w:r>
    </w:p>
    <w:p w14:paraId="731ABA5C" w14:textId="231F5B28" w:rsidR="006441AC" w:rsidRDefault="006441AC" w:rsidP="006441AC">
      <w:pPr>
        <w:pStyle w:val="Bezodstpw"/>
        <w:spacing w:line="276" w:lineRule="auto"/>
        <w:jc w:val="both"/>
        <w:rPr>
          <w:rFonts w:ascii="Cambria" w:hAnsi="Cambria" w:cs="Arial"/>
          <w:sz w:val="20"/>
          <w:szCs w:val="20"/>
        </w:rPr>
      </w:pPr>
    </w:p>
    <w:p w14:paraId="5423CC7E" w14:textId="77777777" w:rsidR="006441AC" w:rsidRPr="004A40A0" w:rsidRDefault="006441AC" w:rsidP="006441AC">
      <w:pPr>
        <w:spacing w:line="276" w:lineRule="auto"/>
        <w:ind w:left="426"/>
        <w:jc w:val="both"/>
        <w:rPr>
          <w:rFonts w:ascii="Cambria" w:hAnsi="Cambria" w:cs="Arial"/>
          <w:sz w:val="20"/>
          <w:szCs w:val="20"/>
        </w:rPr>
      </w:pPr>
      <w:r w:rsidRPr="00E94D8E">
        <w:rPr>
          <w:rFonts w:ascii="Cambria" w:hAnsi="Cambria" w:cs="Arial"/>
          <w:sz w:val="20"/>
          <w:szCs w:val="20"/>
        </w:rPr>
        <w:t>Do wykazu osób należy dołączyć oświadczenie Wykonawcy, że zaproponowane osoby posiadają wymagane uprawnienia i przynależą do właściwej izby samorządu zawodowego jeżeli taki wymóg na te osoby nakłada Prawo budowlane.</w:t>
      </w:r>
    </w:p>
    <w:p w14:paraId="7C68F13C" w14:textId="77777777" w:rsidR="006441AC" w:rsidRPr="004A40A0" w:rsidRDefault="006441AC" w:rsidP="006441AC">
      <w:pPr>
        <w:spacing w:line="276" w:lineRule="auto"/>
        <w:ind w:left="426"/>
        <w:jc w:val="both"/>
        <w:rPr>
          <w:rFonts w:ascii="Cambria" w:hAnsi="Cambria" w:cs="Arial"/>
          <w:sz w:val="20"/>
          <w:szCs w:val="20"/>
        </w:rPr>
      </w:pPr>
    </w:p>
    <w:p w14:paraId="60FB877A" w14:textId="17A1D121" w:rsidR="006441AC" w:rsidRDefault="006441AC" w:rsidP="006441AC">
      <w:pPr>
        <w:spacing w:line="276" w:lineRule="auto"/>
        <w:ind w:left="426"/>
        <w:jc w:val="both"/>
        <w:rPr>
          <w:rFonts w:ascii="Cambria" w:hAnsi="Cambria" w:cs="Arial"/>
          <w:sz w:val="20"/>
          <w:szCs w:val="20"/>
        </w:rPr>
      </w:pPr>
      <w:r w:rsidRPr="004A40A0">
        <w:rPr>
          <w:rFonts w:ascii="Cambria" w:hAnsi="Cambria" w:cs="Arial"/>
          <w:sz w:val="20"/>
          <w:szCs w:val="20"/>
        </w:rPr>
        <w:t xml:space="preserve">Zgodnie z art. 12a Prawa budowlanego </w:t>
      </w:r>
      <w:r w:rsidRPr="004A40A0">
        <w:rPr>
          <w:rFonts w:ascii="Cambria" w:hAnsi="Cambria" w:cs="Arial"/>
          <w:bCs/>
          <w:sz w:val="20"/>
          <w:szCs w:val="20"/>
        </w:rPr>
        <w:t xml:space="preserve">który to odsyła do ustawy </w:t>
      </w:r>
      <w:r w:rsidRPr="004A40A0">
        <w:rPr>
          <w:rFonts w:ascii="Cambria" w:hAnsi="Cambria" w:cs="Arial"/>
          <w:sz w:val="20"/>
          <w:szCs w:val="20"/>
        </w:rPr>
        <w:t>z dnia 22 grudnia 2015 r.</w:t>
      </w:r>
      <w:r w:rsidR="00CE3B49">
        <w:rPr>
          <w:rFonts w:ascii="Cambria" w:hAnsi="Cambria" w:cs="Arial"/>
          <w:sz w:val="20"/>
          <w:szCs w:val="20"/>
        </w:rPr>
        <w:t xml:space="preserve"> </w:t>
      </w:r>
      <w:r w:rsidRPr="004A40A0">
        <w:rPr>
          <w:rFonts w:ascii="Cambria" w:hAnsi="Cambria" w:cs="Arial"/>
          <w:sz w:val="20"/>
          <w:szCs w:val="20"/>
        </w:rPr>
        <w:t>o</w:t>
      </w:r>
      <w:r w:rsidRPr="004A40A0">
        <w:rPr>
          <w:rFonts w:ascii="Cambria" w:hAnsi="Cambria" w:cs="Arial"/>
          <w:bCs/>
          <w:sz w:val="20"/>
          <w:szCs w:val="20"/>
        </w:rPr>
        <w:t xml:space="preserve"> zasadach uznawania kwalifikacji zawodowych nabytych w państwach członkowskich Unii Europejskiej </w:t>
      </w:r>
      <w:r w:rsidRPr="004A40A0">
        <w:rPr>
          <w:rFonts w:ascii="Cambria" w:hAnsi="Cambria" w:cs="Arial"/>
          <w:sz w:val="20"/>
          <w:szCs w:val="20"/>
        </w:rPr>
        <w:t>(Dz. U. 202</w:t>
      </w:r>
      <w:r w:rsidR="00BF094D">
        <w:rPr>
          <w:rFonts w:ascii="Cambria" w:hAnsi="Cambria" w:cs="Arial"/>
          <w:sz w:val="20"/>
          <w:szCs w:val="20"/>
        </w:rPr>
        <w:t>1</w:t>
      </w:r>
      <w:r w:rsidRPr="004A40A0">
        <w:rPr>
          <w:rFonts w:ascii="Cambria" w:hAnsi="Cambria" w:cs="Arial"/>
          <w:sz w:val="20"/>
          <w:szCs w:val="20"/>
        </w:rPr>
        <w:t xml:space="preserve"> r. poz. </w:t>
      </w:r>
      <w:r w:rsidR="003D492C">
        <w:rPr>
          <w:rFonts w:ascii="Cambria" w:hAnsi="Cambria" w:cs="Arial"/>
          <w:sz w:val="20"/>
          <w:szCs w:val="20"/>
        </w:rPr>
        <w:t>1646</w:t>
      </w:r>
      <w:r w:rsidRPr="004A40A0">
        <w:rPr>
          <w:rFonts w:ascii="Cambria" w:hAnsi="Cambria" w:cs="Arial"/>
          <w:sz w:val="20"/>
          <w:szCs w:val="20"/>
        </w:rPr>
        <w:t>)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46C91F40" w14:textId="77777777" w:rsidR="00371CE5" w:rsidRPr="004A40A0" w:rsidRDefault="00371CE5" w:rsidP="006441AC">
      <w:pPr>
        <w:spacing w:line="276" w:lineRule="auto"/>
        <w:ind w:left="426"/>
        <w:jc w:val="both"/>
        <w:rPr>
          <w:rFonts w:ascii="Cambria" w:hAnsi="Cambria" w:cs="Arial"/>
          <w:sz w:val="20"/>
          <w:szCs w:val="20"/>
        </w:rPr>
      </w:pPr>
    </w:p>
    <w:p w14:paraId="2C8936C0" w14:textId="77777777" w:rsidR="006441AC" w:rsidRPr="004A40A0" w:rsidRDefault="006441AC" w:rsidP="00441872">
      <w:pPr>
        <w:pStyle w:val="Akapitzlist"/>
        <w:numPr>
          <w:ilvl w:val="0"/>
          <w:numId w:val="8"/>
        </w:numPr>
        <w:pBdr>
          <w:bottom w:val="double" w:sz="4" w:space="1" w:color="auto"/>
        </w:pBdr>
        <w:shd w:val="clear" w:color="auto" w:fill="D9E2F3" w:themeFill="accent1" w:themeFillTint="33"/>
        <w:spacing w:before="360" w:after="40" w:line="276" w:lineRule="auto"/>
        <w:ind w:left="283" w:hanging="425"/>
        <w:jc w:val="both"/>
        <w:rPr>
          <w:rFonts w:ascii="Cambria" w:hAnsi="Cambria" w:cs="Arial"/>
          <w:iCs/>
          <w:sz w:val="20"/>
          <w:szCs w:val="20"/>
        </w:rPr>
      </w:pPr>
      <w:r w:rsidRPr="004A40A0">
        <w:rPr>
          <w:rFonts w:ascii="Cambria" w:hAnsi="Cambria" w:cs="Arial"/>
          <w:b/>
          <w:sz w:val="20"/>
          <w:szCs w:val="20"/>
        </w:rPr>
        <w:tab/>
        <w:t>PODSTAWY WYKLUCZENIA Z POSTĘPOWANIA</w:t>
      </w:r>
    </w:p>
    <w:p w14:paraId="27063F04" w14:textId="77777777" w:rsidR="006441AC" w:rsidRPr="004A40A0" w:rsidRDefault="006441AC" w:rsidP="005723AA">
      <w:pPr>
        <w:pStyle w:val="Teksttreci0"/>
        <w:numPr>
          <w:ilvl w:val="0"/>
          <w:numId w:val="10"/>
        </w:numPr>
        <w:shd w:val="clear" w:color="auto" w:fill="auto"/>
        <w:tabs>
          <w:tab w:val="clear" w:pos="1009"/>
        </w:tabs>
        <w:spacing w:before="240" w:line="276" w:lineRule="auto"/>
        <w:ind w:left="426" w:hanging="426"/>
        <w:jc w:val="both"/>
        <w:rPr>
          <w:rFonts w:ascii="Cambria" w:hAnsi="Cambria" w:cs="Arial"/>
          <w:sz w:val="20"/>
          <w:szCs w:val="20"/>
        </w:rPr>
      </w:pPr>
      <w:r w:rsidRPr="004A40A0">
        <w:rPr>
          <w:rFonts w:ascii="Cambria" w:hAnsi="Cambria" w:cs="Arial"/>
          <w:sz w:val="20"/>
          <w:szCs w:val="20"/>
        </w:rPr>
        <w:t>Z postępowania o udzielenie zamówienia wyklucza się Wykonawców, w stosunku do których zachodzi którakolwiek z okoliczności wskazanych:</w:t>
      </w:r>
    </w:p>
    <w:p w14:paraId="35AC3912" w14:textId="77777777" w:rsidR="006441AC" w:rsidRPr="004A40A0" w:rsidRDefault="006441AC" w:rsidP="005723AA">
      <w:pPr>
        <w:pStyle w:val="Teksttreci0"/>
        <w:numPr>
          <w:ilvl w:val="0"/>
          <w:numId w:val="15"/>
        </w:numPr>
        <w:shd w:val="clear" w:color="auto" w:fill="auto"/>
        <w:spacing w:line="276" w:lineRule="auto"/>
        <w:ind w:left="812" w:hanging="386"/>
        <w:jc w:val="both"/>
        <w:rPr>
          <w:rFonts w:ascii="Cambria" w:hAnsi="Cambria" w:cs="Arial"/>
          <w:sz w:val="20"/>
          <w:szCs w:val="20"/>
        </w:rPr>
      </w:pPr>
      <w:r w:rsidRPr="004A40A0">
        <w:rPr>
          <w:rFonts w:ascii="Cambria" w:hAnsi="Cambria" w:cs="Arial"/>
          <w:sz w:val="20"/>
          <w:szCs w:val="20"/>
        </w:rPr>
        <w:tab/>
        <w:t xml:space="preserve">w art. 108 ust. 1 </w:t>
      </w:r>
      <w:proofErr w:type="spellStart"/>
      <w:r w:rsidRPr="004A40A0">
        <w:rPr>
          <w:rFonts w:ascii="Cambria" w:hAnsi="Cambria" w:cs="Arial"/>
          <w:sz w:val="20"/>
          <w:szCs w:val="20"/>
        </w:rPr>
        <w:t>p.z.p</w:t>
      </w:r>
      <w:proofErr w:type="spellEnd"/>
      <w:r w:rsidRPr="004A40A0">
        <w:rPr>
          <w:rFonts w:ascii="Cambria" w:hAnsi="Cambria" w:cs="Arial"/>
          <w:sz w:val="20"/>
          <w:szCs w:val="20"/>
        </w:rPr>
        <w:t>.;</w:t>
      </w:r>
    </w:p>
    <w:p w14:paraId="2B163F5B" w14:textId="77777777" w:rsidR="006441AC" w:rsidRPr="004A40A0" w:rsidRDefault="006441AC" w:rsidP="005723AA">
      <w:pPr>
        <w:pStyle w:val="Teksttreci0"/>
        <w:numPr>
          <w:ilvl w:val="0"/>
          <w:numId w:val="15"/>
        </w:numPr>
        <w:shd w:val="clear" w:color="auto" w:fill="auto"/>
        <w:spacing w:line="276" w:lineRule="auto"/>
        <w:ind w:left="812" w:hanging="386"/>
        <w:jc w:val="both"/>
        <w:rPr>
          <w:rFonts w:ascii="Cambria" w:hAnsi="Cambria" w:cs="Arial"/>
          <w:sz w:val="20"/>
          <w:szCs w:val="20"/>
        </w:rPr>
      </w:pPr>
      <w:r w:rsidRPr="004A40A0">
        <w:rPr>
          <w:rFonts w:ascii="Cambria" w:hAnsi="Cambria" w:cs="Arial"/>
          <w:sz w:val="20"/>
          <w:szCs w:val="20"/>
        </w:rPr>
        <w:tab/>
        <w:t xml:space="preserve">w art. 109 ust. 1 pkt. 4 </w:t>
      </w:r>
      <w:proofErr w:type="spellStart"/>
      <w:r w:rsidRPr="004A40A0">
        <w:rPr>
          <w:rFonts w:ascii="Cambria" w:hAnsi="Cambria" w:cs="Arial"/>
          <w:sz w:val="20"/>
          <w:szCs w:val="20"/>
        </w:rPr>
        <w:t>p.z.p</w:t>
      </w:r>
      <w:proofErr w:type="spellEnd"/>
      <w:r w:rsidRPr="004A40A0">
        <w:rPr>
          <w:rFonts w:ascii="Cambria" w:hAnsi="Cambria" w:cs="Arial"/>
          <w:sz w:val="20"/>
          <w:szCs w:val="20"/>
        </w:rPr>
        <w:t>., tj.:</w:t>
      </w:r>
    </w:p>
    <w:p w14:paraId="0F895B68" w14:textId="799E72BD" w:rsidR="006441AC" w:rsidRDefault="006441AC" w:rsidP="005723AA">
      <w:pPr>
        <w:pStyle w:val="pkt"/>
        <w:numPr>
          <w:ilvl w:val="0"/>
          <w:numId w:val="16"/>
        </w:numPr>
        <w:spacing w:line="276" w:lineRule="auto"/>
        <w:ind w:left="1246" w:hanging="434"/>
        <w:rPr>
          <w:rFonts w:ascii="Cambria" w:hAnsi="Cambria" w:cs="Arial"/>
          <w:bCs/>
          <w:kern w:val="32"/>
          <w:sz w:val="20"/>
        </w:rPr>
      </w:pPr>
      <w:r w:rsidRPr="004A40A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2FD35E" w14:textId="241CFF2E" w:rsidR="00C0756B" w:rsidRPr="001972E1" w:rsidRDefault="00C0756B" w:rsidP="00C0756B">
      <w:pPr>
        <w:pStyle w:val="pkt"/>
        <w:numPr>
          <w:ilvl w:val="0"/>
          <w:numId w:val="15"/>
        </w:numPr>
        <w:spacing w:line="276" w:lineRule="auto"/>
        <w:ind w:left="1418" w:hanging="992"/>
        <w:rPr>
          <w:rFonts w:ascii="Cambria" w:eastAsia="Cambria" w:hAnsi="Cambria" w:cs="Cambria"/>
          <w:kern w:val="32"/>
          <w:sz w:val="20"/>
        </w:rPr>
      </w:pPr>
      <w:r w:rsidRPr="6B1359B1">
        <w:rPr>
          <w:rFonts w:ascii="Cambria" w:hAnsi="Cambria" w:cs="Arial"/>
          <w:kern w:val="32"/>
          <w:sz w:val="20"/>
        </w:rPr>
        <w:lastRenderedPageBreak/>
        <w:t>w art. 7 ust. 1 ustawy z dnia 13 kwietnia 2022 r. o szczególnych rozwiązaniach w zakresie przeciwdziałania wspieraniu agresji na Ukrainę oraz służących ochronie bezpieczeństwa narodowego, na czas trwania tych okoliczności;</w:t>
      </w:r>
    </w:p>
    <w:p w14:paraId="238453FD" w14:textId="77777777" w:rsidR="006441AC" w:rsidRPr="004A40A0" w:rsidRDefault="006441AC" w:rsidP="005723AA">
      <w:pPr>
        <w:pStyle w:val="Teksttreci0"/>
        <w:numPr>
          <w:ilvl w:val="0"/>
          <w:numId w:val="10"/>
        </w:numPr>
        <w:shd w:val="clear" w:color="auto" w:fill="auto"/>
        <w:tabs>
          <w:tab w:val="clear" w:pos="1009"/>
        </w:tabs>
        <w:spacing w:line="276" w:lineRule="auto"/>
        <w:ind w:left="426" w:hanging="426"/>
        <w:jc w:val="both"/>
        <w:rPr>
          <w:rFonts w:ascii="Cambria" w:hAnsi="Cambria" w:cs="Arial"/>
          <w:sz w:val="20"/>
          <w:szCs w:val="20"/>
        </w:rPr>
      </w:pPr>
      <w:r w:rsidRPr="004A40A0">
        <w:rPr>
          <w:rFonts w:ascii="Cambria" w:hAnsi="Cambria" w:cs="Arial"/>
          <w:sz w:val="20"/>
          <w:szCs w:val="20"/>
        </w:rPr>
        <w:tab/>
        <w:t xml:space="preserve">Wykluczenie Wykonawcy następuje zgodnie z art. 111 </w:t>
      </w:r>
      <w:proofErr w:type="spellStart"/>
      <w:r w:rsidRPr="004A40A0">
        <w:rPr>
          <w:rFonts w:ascii="Cambria" w:hAnsi="Cambria" w:cs="Arial"/>
          <w:sz w:val="20"/>
          <w:szCs w:val="20"/>
        </w:rPr>
        <w:t>p.z.p</w:t>
      </w:r>
      <w:proofErr w:type="spellEnd"/>
      <w:r w:rsidRPr="004A40A0">
        <w:rPr>
          <w:rFonts w:ascii="Cambria" w:hAnsi="Cambria" w:cs="Arial"/>
          <w:sz w:val="20"/>
          <w:szCs w:val="20"/>
        </w:rPr>
        <w:t xml:space="preserve">. </w:t>
      </w:r>
    </w:p>
    <w:p w14:paraId="2696D506" w14:textId="77777777" w:rsidR="006441AC" w:rsidRPr="004A40A0" w:rsidRDefault="006441AC" w:rsidP="00441872">
      <w:pPr>
        <w:pStyle w:val="Akapitzlist"/>
        <w:numPr>
          <w:ilvl w:val="0"/>
          <w:numId w:val="8"/>
        </w:numPr>
        <w:pBdr>
          <w:bottom w:val="double" w:sz="4" w:space="1" w:color="auto"/>
        </w:pBdr>
        <w:shd w:val="clear" w:color="auto" w:fill="D9E2F3" w:themeFill="accent1" w:themeFillTint="33"/>
        <w:spacing w:before="360" w:after="40" w:line="276" w:lineRule="auto"/>
        <w:ind w:left="283" w:hanging="425"/>
        <w:jc w:val="both"/>
        <w:rPr>
          <w:rFonts w:ascii="Cambria" w:hAnsi="Cambria" w:cs="Arial"/>
          <w:bCs/>
          <w:sz w:val="20"/>
          <w:szCs w:val="20"/>
        </w:rPr>
      </w:pPr>
      <w:r w:rsidRPr="004A40A0">
        <w:rPr>
          <w:rFonts w:ascii="Cambria" w:hAnsi="Cambria" w:cs="Arial"/>
          <w:b/>
          <w:sz w:val="20"/>
          <w:szCs w:val="20"/>
        </w:rPr>
        <w:t>OŚWIADCZENIA I DOKUMENTY, JAKIE ZOBOWIĄZANI SĄ DOSTARCZYĆ WYKONAWCY W CELU POTWIERDZENIA SPEŁNIANIA WARUNKÓW UDZIAŁU W POSTĘPOWANIU ORAZ WYKAZANIA BRAKU PODSTAW WYKLUCZENIA (PODMIOTOWE ŚRODKI DOWODOWE)</w:t>
      </w:r>
    </w:p>
    <w:p w14:paraId="0376FEEE" w14:textId="4FBD672F" w:rsidR="006441AC" w:rsidRPr="004A40A0" w:rsidRDefault="006441AC" w:rsidP="005723AA">
      <w:pPr>
        <w:pStyle w:val="Akapitzlist"/>
        <w:numPr>
          <w:ilvl w:val="0"/>
          <w:numId w:val="17"/>
        </w:numPr>
        <w:spacing w:before="240" w:line="276" w:lineRule="auto"/>
        <w:ind w:left="284" w:hanging="426"/>
        <w:jc w:val="both"/>
        <w:rPr>
          <w:rFonts w:ascii="Cambria" w:hAnsi="Cambria" w:cs="Arial"/>
          <w:sz w:val="20"/>
          <w:szCs w:val="20"/>
        </w:rPr>
      </w:pPr>
      <w:bookmarkStart w:id="7" w:name="_Hlk71576977"/>
      <w:r w:rsidRPr="004A40A0">
        <w:rPr>
          <w:rFonts w:ascii="Cambria" w:hAnsi="Cambria" w:cs="Arial"/>
          <w:sz w:val="20"/>
          <w:szCs w:val="20"/>
        </w:rPr>
        <w:t xml:space="preserve">Do oferty Wykonawca zobowiązany jest dołączyć aktualne na dzień składania ofert oświadczenie </w:t>
      </w:r>
      <w:r w:rsidR="008A5DD2">
        <w:rPr>
          <w:rFonts w:ascii="Cambria" w:hAnsi="Cambria" w:cs="Arial"/>
          <w:sz w:val="20"/>
          <w:szCs w:val="20"/>
        </w:rPr>
        <w:br/>
      </w:r>
      <w:r w:rsidRPr="004A40A0">
        <w:rPr>
          <w:rFonts w:ascii="Cambria" w:hAnsi="Cambria" w:cs="Arial"/>
          <w:sz w:val="20"/>
          <w:szCs w:val="20"/>
        </w:rPr>
        <w:t xml:space="preserve">o spełnianiu warunków udziału w postępowaniu oraz o braku podstaw do wykluczenia </w:t>
      </w:r>
      <w:r w:rsidR="008A5DD2">
        <w:rPr>
          <w:rFonts w:ascii="Cambria" w:hAnsi="Cambria" w:cs="Arial"/>
          <w:sz w:val="20"/>
          <w:szCs w:val="20"/>
        </w:rPr>
        <w:br/>
      </w:r>
      <w:r w:rsidRPr="004A40A0">
        <w:rPr>
          <w:rFonts w:ascii="Cambria" w:hAnsi="Cambria" w:cs="Arial"/>
          <w:sz w:val="20"/>
          <w:szCs w:val="20"/>
        </w:rPr>
        <w:t xml:space="preserve">z postępowania – zgodnie z </w:t>
      </w:r>
      <w:r w:rsidRPr="004A40A0">
        <w:rPr>
          <w:rFonts w:ascii="Cambria" w:hAnsi="Cambria" w:cs="Arial"/>
          <w:b/>
          <w:sz w:val="20"/>
          <w:szCs w:val="20"/>
        </w:rPr>
        <w:t>załącznikiem do SWZ</w:t>
      </w:r>
      <w:bookmarkEnd w:id="7"/>
      <w:r w:rsidRPr="004A40A0">
        <w:rPr>
          <w:rFonts w:ascii="Cambria" w:hAnsi="Cambria" w:cs="Arial"/>
          <w:sz w:val="20"/>
          <w:szCs w:val="20"/>
        </w:rPr>
        <w:t>;</w:t>
      </w:r>
    </w:p>
    <w:p w14:paraId="071EA956" w14:textId="77777777" w:rsidR="006441AC" w:rsidRPr="004A40A0" w:rsidRDefault="006441AC" w:rsidP="005723AA">
      <w:pPr>
        <w:pStyle w:val="Akapitzlist"/>
        <w:numPr>
          <w:ilvl w:val="0"/>
          <w:numId w:val="17"/>
        </w:numPr>
        <w:spacing w:line="276" w:lineRule="auto"/>
        <w:ind w:left="284" w:hanging="426"/>
        <w:jc w:val="both"/>
        <w:rPr>
          <w:rFonts w:ascii="Cambria" w:hAnsi="Cambria" w:cs="Arial"/>
          <w:sz w:val="20"/>
          <w:szCs w:val="20"/>
        </w:rPr>
      </w:pPr>
      <w:r w:rsidRPr="004A40A0">
        <w:rPr>
          <w:rFonts w:ascii="Cambria" w:hAnsi="Cambria" w:cs="Arial"/>
          <w:sz w:val="20"/>
          <w:szCs w:val="20"/>
        </w:rPr>
        <w:t>Informacje zawarte w oświadczeniu, o którym mowa w pkt 1 stanowią wstępne potwierdzenie, że Wykonawca nie podlega wykluczeniu oraz spełnia warunki udziału w postępowaniu.</w:t>
      </w:r>
    </w:p>
    <w:p w14:paraId="3E52F68C" w14:textId="302C5157" w:rsidR="006441AC" w:rsidRPr="004A40A0" w:rsidRDefault="006441AC" w:rsidP="005723AA">
      <w:pPr>
        <w:pStyle w:val="Akapitzlist"/>
        <w:numPr>
          <w:ilvl w:val="0"/>
          <w:numId w:val="17"/>
        </w:numPr>
        <w:spacing w:line="276" w:lineRule="auto"/>
        <w:ind w:left="284" w:hanging="426"/>
        <w:jc w:val="both"/>
        <w:rPr>
          <w:rFonts w:ascii="Cambria" w:hAnsi="Cambria" w:cs="Arial"/>
          <w:sz w:val="20"/>
          <w:szCs w:val="20"/>
        </w:rPr>
      </w:pPr>
      <w:r w:rsidRPr="004A40A0">
        <w:rPr>
          <w:rFonts w:ascii="Cambria" w:hAnsi="Cambria" w:cs="Arial"/>
          <w:sz w:val="20"/>
          <w:szCs w:val="20"/>
        </w:rPr>
        <w:t xml:space="preserve">Zamawiający wzywa wykonawcę, którego oferta została najwyżej oceniona, do złożenia </w:t>
      </w:r>
      <w:r w:rsidR="008A5DD2">
        <w:rPr>
          <w:rFonts w:ascii="Cambria" w:hAnsi="Cambria" w:cs="Arial"/>
          <w:sz w:val="20"/>
          <w:szCs w:val="20"/>
        </w:rPr>
        <w:br/>
      </w:r>
      <w:r w:rsidRPr="004A40A0">
        <w:rPr>
          <w:rFonts w:ascii="Cambria" w:hAnsi="Cambria"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FC93C71" w14:textId="6E8833FB" w:rsidR="006441AC" w:rsidRPr="004A40A0" w:rsidRDefault="006441AC" w:rsidP="005723AA">
      <w:pPr>
        <w:pStyle w:val="Akapitzlist"/>
        <w:numPr>
          <w:ilvl w:val="0"/>
          <w:numId w:val="17"/>
        </w:numPr>
        <w:spacing w:line="276" w:lineRule="auto"/>
        <w:ind w:left="284" w:hanging="426"/>
        <w:jc w:val="both"/>
        <w:rPr>
          <w:rFonts w:ascii="Cambria" w:hAnsi="Cambria" w:cs="Arial"/>
          <w:sz w:val="20"/>
          <w:szCs w:val="20"/>
        </w:rPr>
      </w:pPr>
      <w:r w:rsidRPr="004A40A0">
        <w:rPr>
          <w:rFonts w:ascii="Cambria" w:hAnsi="Cambria" w:cs="Arial"/>
          <w:sz w:val="20"/>
          <w:szCs w:val="20"/>
        </w:rPr>
        <w:t>Podmiotowe środki dowodowe wymagane od wykonawcy obejmują:</w:t>
      </w:r>
    </w:p>
    <w:p w14:paraId="36207DE3" w14:textId="77777777" w:rsidR="006441AC" w:rsidRPr="004A40A0" w:rsidRDefault="006441AC" w:rsidP="005723AA">
      <w:pPr>
        <w:pStyle w:val="Akapitzlist"/>
        <w:numPr>
          <w:ilvl w:val="2"/>
          <w:numId w:val="5"/>
        </w:numPr>
        <w:spacing w:line="276" w:lineRule="auto"/>
        <w:ind w:left="710" w:hanging="435"/>
        <w:jc w:val="both"/>
        <w:rPr>
          <w:rFonts w:ascii="Cambria" w:hAnsi="Cambria" w:cs="Arial"/>
          <w:sz w:val="20"/>
          <w:szCs w:val="20"/>
        </w:rPr>
      </w:pPr>
      <w:r w:rsidRPr="004A40A0">
        <w:rPr>
          <w:rFonts w:ascii="Cambria" w:hAnsi="Cambria"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78A4835" w14:textId="77777777" w:rsidR="006441AC" w:rsidRPr="004A40A0" w:rsidRDefault="006441AC" w:rsidP="005723AA">
      <w:pPr>
        <w:pStyle w:val="Akapitzlist"/>
        <w:numPr>
          <w:ilvl w:val="2"/>
          <w:numId w:val="5"/>
        </w:numPr>
        <w:spacing w:line="276" w:lineRule="auto"/>
        <w:ind w:left="710" w:hanging="435"/>
        <w:jc w:val="both"/>
        <w:rPr>
          <w:rFonts w:ascii="Cambria" w:hAnsi="Cambria" w:cs="Arial"/>
          <w:sz w:val="20"/>
          <w:szCs w:val="20"/>
        </w:rPr>
      </w:pPr>
      <w:r w:rsidRPr="004A40A0">
        <w:rPr>
          <w:rFonts w:ascii="Cambria" w:hAnsi="Cambria" w:cs="Arial"/>
          <w:sz w:val="20"/>
          <w:szCs w:val="20"/>
        </w:rPr>
        <w:t>informacja banku lub spółdzielczej kasy oszczędnościowo-kredytowej potwierdzającej wysokość posiadanych środków finansowych lub zdolność kredytową Wykonawcy</w:t>
      </w:r>
    </w:p>
    <w:p w14:paraId="2F00CB75" w14:textId="77777777" w:rsidR="006441AC" w:rsidRPr="004A40A0" w:rsidRDefault="006441AC" w:rsidP="005723AA">
      <w:pPr>
        <w:pStyle w:val="Akapitzlist"/>
        <w:numPr>
          <w:ilvl w:val="2"/>
          <w:numId w:val="5"/>
        </w:numPr>
        <w:spacing w:line="276" w:lineRule="auto"/>
        <w:ind w:left="710" w:hanging="435"/>
        <w:jc w:val="both"/>
        <w:rPr>
          <w:rFonts w:ascii="Cambria" w:hAnsi="Cambria" w:cs="Arial"/>
          <w:sz w:val="20"/>
          <w:szCs w:val="20"/>
        </w:rPr>
      </w:pPr>
      <w:r w:rsidRPr="004A40A0">
        <w:rPr>
          <w:rFonts w:ascii="Cambria" w:hAnsi="Cambria"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 </w:t>
      </w:r>
      <w:r w:rsidRPr="004A40A0">
        <w:rPr>
          <w:rFonts w:ascii="Cambria" w:hAnsi="Cambria" w:cs="Arial"/>
          <w:b/>
          <w:bCs/>
          <w:sz w:val="20"/>
          <w:szCs w:val="20"/>
        </w:rPr>
        <w:t>załącznik do SWZ</w:t>
      </w:r>
      <w:r w:rsidRPr="004A40A0">
        <w:rPr>
          <w:rFonts w:ascii="Cambria" w:hAnsi="Cambria" w:cs="Arial"/>
          <w:sz w:val="20"/>
          <w:szCs w:val="20"/>
        </w:rPr>
        <w:t>;</w:t>
      </w:r>
    </w:p>
    <w:p w14:paraId="4C8A15CE" w14:textId="2F393339" w:rsidR="006441AC" w:rsidRPr="004A40A0" w:rsidRDefault="006441AC" w:rsidP="005723AA">
      <w:pPr>
        <w:pStyle w:val="Akapitzlist"/>
        <w:numPr>
          <w:ilvl w:val="2"/>
          <w:numId w:val="5"/>
        </w:numPr>
        <w:spacing w:line="276" w:lineRule="auto"/>
        <w:ind w:left="710" w:hanging="435"/>
        <w:jc w:val="both"/>
        <w:rPr>
          <w:rFonts w:ascii="Cambria" w:hAnsi="Cambria" w:cs="Arial"/>
          <w:sz w:val="20"/>
          <w:szCs w:val="20"/>
        </w:rPr>
      </w:pPr>
      <w:r w:rsidRPr="004A40A0">
        <w:rPr>
          <w:rFonts w:ascii="Cambria" w:hAnsi="Cambria" w:cs="Arial"/>
          <w:sz w:val="20"/>
          <w:szCs w:val="20"/>
        </w:rPr>
        <w:t xml:space="preserve">wykaz osób, skierowanych przez Wykonawcę do realizacji zamówienia publicznego, </w:t>
      </w:r>
      <w:r w:rsidR="008A5DD2">
        <w:rPr>
          <w:rFonts w:ascii="Cambria" w:hAnsi="Cambria" w:cs="Arial"/>
          <w:sz w:val="20"/>
          <w:szCs w:val="20"/>
        </w:rPr>
        <w:br/>
      </w:r>
      <w:r w:rsidRPr="004A40A0">
        <w:rPr>
          <w:rFonts w:ascii="Cambria" w:hAnsi="Cambria" w:cs="Arial"/>
          <w:sz w:val="20"/>
          <w:szCs w:val="2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A40A0">
        <w:rPr>
          <w:rFonts w:ascii="Cambria" w:hAnsi="Cambria" w:cs="Arial"/>
          <w:b/>
          <w:bCs/>
          <w:sz w:val="20"/>
          <w:szCs w:val="20"/>
        </w:rPr>
        <w:t>załącznik do SWZ;</w:t>
      </w:r>
    </w:p>
    <w:p w14:paraId="6873528E" w14:textId="77777777" w:rsidR="006441AC" w:rsidRPr="004A40A0" w:rsidRDefault="006441AC" w:rsidP="0081555E">
      <w:pPr>
        <w:pStyle w:val="Akapitzlist"/>
        <w:numPr>
          <w:ilvl w:val="0"/>
          <w:numId w:val="27"/>
        </w:numPr>
        <w:spacing w:line="276" w:lineRule="auto"/>
        <w:jc w:val="both"/>
        <w:rPr>
          <w:rFonts w:ascii="Cambria" w:hAnsi="Cambria" w:cs="Arial"/>
          <w:sz w:val="20"/>
          <w:szCs w:val="20"/>
        </w:rPr>
      </w:pPr>
      <w:r w:rsidRPr="004A40A0">
        <w:rPr>
          <w:rFonts w:ascii="Cambria" w:hAnsi="Cambria" w:cs="Arial"/>
          <w:sz w:val="20"/>
          <w:szCs w:val="20"/>
        </w:rPr>
        <w:t>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w:t>
      </w:r>
    </w:p>
    <w:p w14:paraId="2B32FFCF" w14:textId="77777777" w:rsidR="006441AC" w:rsidRPr="004A40A0" w:rsidRDefault="006441AC" w:rsidP="006441AC">
      <w:pPr>
        <w:pStyle w:val="Akapitzlist"/>
        <w:spacing w:line="276" w:lineRule="auto"/>
        <w:ind w:left="454"/>
        <w:jc w:val="both"/>
        <w:rPr>
          <w:rFonts w:ascii="Cambria" w:hAnsi="Cambria" w:cs="Arial"/>
          <w:sz w:val="20"/>
          <w:szCs w:val="20"/>
        </w:rPr>
      </w:pPr>
      <w:r w:rsidRPr="004A40A0">
        <w:rPr>
          <w:rFonts w:ascii="Cambria" w:hAnsi="Cambria" w:cs="Arial"/>
          <w:sz w:val="20"/>
          <w:szCs w:val="20"/>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5E8C6317" w14:textId="77777777" w:rsidR="006441AC" w:rsidRPr="004A40A0" w:rsidRDefault="006441AC" w:rsidP="0081555E">
      <w:pPr>
        <w:pStyle w:val="Akapitzlist"/>
        <w:numPr>
          <w:ilvl w:val="0"/>
          <w:numId w:val="27"/>
        </w:numPr>
        <w:spacing w:line="276" w:lineRule="auto"/>
        <w:ind w:left="434" w:hanging="434"/>
        <w:jc w:val="both"/>
        <w:rPr>
          <w:rFonts w:ascii="Cambria" w:hAnsi="Cambria" w:cs="Arial"/>
          <w:sz w:val="20"/>
          <w:szCs w:val="20"/>
        </w:rPr>
      </w:pPr>
      <w:r w:rsidRPr="004A40A0">
        <w:rPr>
          <w:rFonts w:ascii="Cambria" w:hAnsi="Cambria" w:cs="Arial"/>
          <w:sz w:val="20"/>
          <w:szCs w:val="20"/>
        </w:rPr>
        <w:t xml:space="preserve">Jeżeli w kraju, w którym wykonawca ma siedzibę lub miejsce zamieszkania, nie wydaje się dokumentów, o których mowa w ust. 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w:t>
      </w:r>
      <w:r w:rsidRPr="004A40A0">
        <w:rPr>
          <w:rFonts w:ascii="Cambria" w:hAnsi="Cambria" w:cs="Arial"/>
          <w:sz w:val="20"/>
          <w:szCs w:val="20"/>
        </w:rPr>
        <w:lastRenderedPageBreak/>
        <w:t>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w:t>
      </w:r>
    </w:p>
    <w:p w14:paraId="4AC260B7" w14:textId="77777777" w:rsidR="006441AC" w:rsidRPr="004A40A0" w:rsidRDefault="006441AC" w:rsidP="0081555E">
      <w:pPr>
        <w:pStyle w:val="Akapitzlist"/>
        <w:numPr>
          <w:ilvl w:val="0"/>
          <w:numId w:val="27"/>
        </w:numPr>
        <w:spacing w:line="276" w:lineRule="auto"/>
        <w:ind w:left="434" w:hanging="434"/>
        <w:jc w:val="both"/>
        <w:rPr>
          <w:rFonts w:ascii="Cambria" w:hAnsi="Cambria" w:cs="Arial"/>
          <w:sz w:val="20"/>
          <w:szCs w:val="20"/>
        </w:rPr>
      </w:pPr>
      <w:r w:rsidRPr="004A40A0">
        <w:rPr>
          <w:rFonts w:ascii="Cambria" w:hAnsi="Cambria" w:cs="Arial"/>
          <w:sz w:val="20"/>
          <w:szCs w:val="20"/>
        </w:rPr>
        <w:t>Zamawiający nie wzywa do złożenia podmiotowych środków dowodowych, jeżeli:</w:t>
      </w:r>
    </w:p>
    <w:p w14:paraId="1E0533E2" w14:textId="77777777" w:rsidR="006441AC" w:rsidRPr="004A40A0" w:rsidRDefault="006441AC" w:rsidP="006441AC">
      <w:pPr>
        <w:pStyle w:val="Akapitzlist"/>
        <w:spacing w:line="276" w:lineRule="auto"/>
        <w:ind w:left="882" w:hanging="434"/>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4A40A0">
        <w:rPr>
          <w:rFonts w:ascii="Cambria" w:hAnsi="Cambria" w:cs="Arial"/>
          <w:sz w:val="20"/>
          <w:szCs w:val="20"/>
        </w:rPr>
        <w:t>p.z.p</w:t>
      </w:r>
      <w:proofErr w:type="spellEnd"/>
      <w:r w:rsidRPr="004A40A0">
        <w:rPr>
          <w:rFonts w:ascii="Cambria" w:hAnsi="Cambria" w:cs="Arial"/>
          <w:sz w:val="20"/>
          <w:szCs w:val="20"/>
        </w:rPr>
        <w:t xml:space="preserve"> dane umożliwiające dostęp do tych środków;</w:t>
      </w:r>
    </w:p>
    <w:p w14:paraId="48A4320D" w14:textId="77777777" w:rsidR="006441AC" w:rsidRPr="004A40A0" w:rsidRDefault="006441AC" w:rsidP="006441AC">
      <w:pPr>
        <w:pStyle w:val="Akapitzlist"/>
        <w:spacing w:line="276" w:lineRule="auto"/>
        <w:ind w:left="882" w:hanging="434"/>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podmiotowym środkiem dowodowym jest oświadczenie, którego treść odpowiada zakresowi oświadczenia, o którym mowa w art. 125 ust. 1.</w:t>
      </w:r>
    </w:p>
    <w:p w14:paraId="5E210B77" w14:textId="77777777" w:rsidR="006441AC" w:rsidRPr="004A40A0" w:rsidRDefault="006441AC" w:rsidP="006441AC">
      <w:pPr>
        <w:spacing w:line="276" w:lineRule="auto"/>
        <w:ind w:left="434" w:hanging="434"/>
        <w:jc w:val="both"/>
        <w:rPr>
          <w:rFonts w:ascii="Cambria" w:hAnsi="Cambria" w:cs="Arial"/>
          <w:sz w:val="20"/>
          <w:szCs w:val="20"/>
        </w:rPr>
      </w:pPr>
      <w:r w:rsidRPr="004A40A0">
        <w:rPr>
          <w:rFonts w:ascii="Cambria" w:hAnsi="Cambria" w:cs="Arial"/>
          <w:b/>
          <w:sz w:val="20"/>
          <w:szCs w:val="20"/>
        </w:rPr>
        <w:t>8.</w:t>
      </w:r>
      <w:r w:rsidRPr="004A40A0">
        <w:rPr>
          <w:rFonts w:ascii="Cambria" w:hAnsi="Cambria" w:cs="Arial"/>
          <w:b/>
          <w:sz w:val="20"/>
          <w:szCs w:val="20"/>
        </w:rPr>
        <w:tab/>
      </w:r>
      <w:r w:rsidRPr="004A40A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34C1BFE7" w14:textId="77777777" w:rsidR="006441AC" w:rsidRPr="004A40A0" w:rsidRDefault="006441AC" w:rsidP="006441AC">
      <w:pPr>
        <w:spacing w:line="276" w:lineRule="auto"/>
        <w:ind w:left="434" w:hanging="434"/>
        <w:jc w:val="both"/>
        <w:rPr>
          <w:rFonts w:ascii="Cambria" w:hAnsi="Cambria" w:cs="Arial"/>
          <w:sz w:val="20"/>
          <w:szCs w:val="20"/>
        </w:rPr>
      </w:pPr>
      <w:r w:rsidRPr="004A40A0">
        <w:rPr>
          <w:rFonts w:ascii="Cambria" w:hAnsi="Cambria" w:cs="Arial"/>
          <w:b/>
          <w:sz w:val="20"/>
          <w:szCs w:val="20"/>
        </w:rPr>
        <w:t>9.</w:t>
      </w:r>
      <w:r w:rsidRPr="004A40A0">
        <w:rPr>
          <w:rFonts w:ascii="Cambria" w:hAnsi="Cambria" w:cs="Arial"/>
          <w:b/>
          <w:sz w:val="20"/>
          <w:szCs w:val="20"/>
        </w:rPr>
        <w:tab/>
      </w:r>
      <w:r w:rsidRPr="004A40A0">
        <w:rPr>
          <w:rFonts w:ascii="Cambria" w:hAnsi="Cambria" w:cs="Arial"/>
          <w:sz w:val="20"/>
          <w:szCs w:val="20"/>
        </w:rPr>
        <w:t xml:space="preserve">W zakresie nieuregulowanym ustawą </w:t>
      </w:r>
      <w:proofErr w:type="spellStart"/>
      <w:r w:rsidRPr="004A40A0">
        <w:rPr>
          <w:rFonts w:ascii="Cambria" w:hAnsi="Cambria" w:cs="Arial"/>
          <w:sz w:val="20"/>
          <w:szCs w:val="20"/>
        </w:rPr>
        <w:t>p.z.p</w:t>
      </w:r>
      <w:proofErr w:type="spellEnd"/>
      <w:r w:rsidRPr="004A40A0">
        <w:rPr>
          <w:rFonts w:ascii="Cambria" w:hAnsi="Cambria"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4A40A0">
        <w:rPr>
          <w:rFonts w:ascii="Cambria" w:hAnsi="Cambria" w:cs="Arial"/>
          <w:caps/>
          <w:sz w:val="20"/>
        </w:rPr>
        <w:t xml:space="preserve"> </w:t>
      </w:r>
      <w:r w:rsidRPr="004A40A0">
        <w:rPr>
          <w:rFonts w:ascii="Cambria" w:hAnsi="Cambria"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7EBDB6F" w14:textId="77777777" w:rsidR="006441AC" w:rsidRPr="004A40A0" w:rsidRDefault="006441AC" w:rsidP="00234434">
      <w:pPr>
        <w:pStyle w:val="Akapitzlist"/>
        <w:numPr>
          <w:ilvl w:val="0"/>
          <w:numId w:val="8"/>
        </w:numPr>
        <w:pBdr>
          <w:bottom w:val="double" w:sz="4" w:space="1" w:color="auto"/>
        </w:pBdr>
        <w:shd w:val="clear" w:color="auto" w:fill="D9E2F3" w:themeFill="accent1" w:themeFillTint="33"/>
        <w:spacing w:before="360" w:after="40" w:line="276" w:lineRule="auto"/>
        <w:ind w:left="426" w:hanging="437"/>
        <w:jc w:val="both"/>
        <w:rPr>
          <w:rFonts w:ascii="Cambria" w:hAnsi="Cambria" w:cs="Arial"/>
          <w:sz w:val="20"/>
          <w:szCs w:val="20"/>
        </w:rPr>
      </w:pPr>
      <w:r w:rsidRPr="004A40A0">
        <w:rPr>
          <w:rFonts w:ascii="Cambria" w:hAnsi="Cambria" w:cs="Arial"/>
          <w:b/>
          <w:sz w:val="20"/>
          <w:szCs w:val="20"/>
        </w:rPr>
        <w:t>POLEGANIE NA ZASOBACH INNYCH PODMIOTÓW</w:t>
      </w:r>
    </w:p>
    <w:p w14:paraId="7E4DF4FB" w14:textId="77777777" w:rsidR="006441AC" w:rsidRPr="004A40A0" w:rsidRDefault="006441AC" w:rsidP="005723AA">
      <w:pPr>
        <w:pStyle w:val="Teksttreci40"/>
        <w:numPr>
          <w:ilvl w:val="3"/>
          <w:numId w:val="10"/>
        </w:numPr>
        <w:shd w:val="clear" w:color="auto" w:fill="auto"/>
        <w:tabs>
          <w:tab w:val="clear" w:pos="1009"/>
        </w:tabs>
        <w:spacing w:after="0" w:line="276" w:lineRule="auto"/>
        <w:ind w:left="426" w:right="20" w:hanging="426"/>
        <w:rPr>
          <w:rFonts w:ascii="Cambria" w:hAnsi="Cambria" w:cs="Arial"/>
          <w:sz w:val="20"/>
          <w:szCs w:val="20"/>
        </w:rPr>
      </w:pPr>
      <w:r w:rsidRPr="004A40A0">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FBC4237"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444E35D"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4A40A0">
        <w:rPr>
          <w:rFonts w:ascii="Cambria" w:hAnsi="Cambria" w:cs="Arial"/>
          <w:b/>
          <w:bCs/>
          <w:sz w:val="20"/>
          <w:szCs w:val="20"/>
        </w:rPr>
        <w:t>.</w:t>
      </w:r>
    </w:p>
    <w:p w14:paraId="21D34725"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415D208C" w14:textId="77777777" w:rsidR="006441AC" w:rsidRPr="004A40A0" w:rsidRDefault="006441AC" w:rsidP="006441AC">
      <w:pPr>
        <w:pStyle w:val="Teksttreci40"/>
        <w:shd w:val="clear" w:color="auto" w:fill="auto"/>
        <w:spacing w:before="0" w:after="0" w:line="276" w:lineRule="auto"/>
        <w:ind w:left="426" w:right="20" w:firstLine="0"/>
        <w:rPr>
          <w:rFonts w:ascii="Cambria" w:hAnsi="Cambria" w:cs="Arial"/>
          <w:sz w:val="20"/>
          <w:szCs w:val="20"/>
        </w:rPr>
      </w:pPr>
      <w:r w:rsidRPr="004A40A0">
        <w:rPr>
          <w:rFonts w:ascii="Cambria" w:hAnsi="Cambria" w:cs="Arial"/>
          <w:sz w:val="20"/>
          <w:szCs w:val="20"/>
        </w:rPr>
        <w:t xml:space="preserve">1) zakres dostępnych wykonawcy zasobów podmiotu udostępniającego zasoby; </w:t>
      </w:r>
    </w:p>
    <w:p w14:paraId="2CB666FD" w14:textId="77777777" w:rsidR="006441AC" w:rsidRPr="004A40A0" w:rsidRDefault="006441AC" w:rsidP="006441AC">
      <w:pPr>
        <w:pStyle w:val="Teksttreci40"/>
        <w:shd w:val="clear" w:color="auto" w:fill="auto"/>
        <w:spacing w:before="0" w:after="0" w:line="276" w:lineRule="auto"/>
        <w:ind w:left="426" w:right="20" w:firstLine="0"/>
        <w:rPr>
          <w:rFonts w:ascii="Cambria" w:hAnsi="Cambria" w:cs="Arial"/>
          <w:sz w:val="20"/>
          <w:szCs w:val="20"/>
        </w:rPr>
      </w:pPr>
      <w:r w:rsidRPr="004A40A0">
        <w:rPr>
          <w:rFonts w:ascii="Cambria" w:hAnsi="Cambria" w:cs="Arial"/>
          <w:sz w:val="20"/>
          <w:szCs w:val="20"/>
        </w:rPr>
        <w:t xml:space="preserve">2) sposób i okres udostępnienia wykonawcy i wykorzystania przez niego zasobów podmiotu udostępniającego te zasoby przy wykonywaniu zamówienia; </w:t>
      </w:r>
    </w:p>
    <w:p w14:paraId="6C99C05D" w14:textId="77777777" w:rsidR="006441AC" w:rsidRPr="004A40A0" w:rsidRDefault="006441AC" w:rsidP="006441AC">
      <w:pPr>
        <w:pStyle w:val="Teksttreci40"/>
        <w:shd w:val="clear" w:color="auto" w:fill="auto"/>
        <w:spacing w:before="0" w:after="0" w:line="276" w:lineRule="auto"/>
        <w:ind w:left="426" w:right="20" w:firstLine="0"/>
        <w:rPr>
          <w:rFonts w:ascii="Cambria" w:hAnsi="Cambria" w:cs="Arial"/>
          <w:sz w:val="20"/>
          <w:szCs w:val="20"/>
        </w:rPr>
      </w:pPr>
      <w:r w:rsidRPr="004A40A0">
        <w:rPr>
          <w:rFonts w:ascii="Cambria" w:hAnsi="Cambria" w:cs="Arial"/>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75A26C" w14:textId="77777777" w:rsidR="006441AC" w:rsidRPr="004A40A0" w:rsidRDefault="006441AC" w:rsidP="005723AA">
      <w:pPr>
        <w:pStyle w:val="Teksttreci40"/>
        <w:numPr>
          <w:ilvl w:val="3"/>
          <w:numId w:val="10"/>
        </w:numPr>
        <w:shd w:val="clear" w:color="auto" w:fill="auto"/>
        <w:tabs>
          <w:tab w:val="clear" w:pos="1009"/>
          <w:tab w:val="left" w:pos="426"/>
        </w:tabs>
        <w:spacing w:before="0" w:after="0" w:line="276" w:lineRule="auto"/>
        <w:ind w:left="426" w:right="20" w:hanging="426"/>
        <w:rPr>
          <w:rFonts w:ascii="Cambria" w:hAnsi="Cambria" w:cs="Arial"/>
          <w:sz w:val="20"/>
          <w:szCs w:val="20"/>
        </w:rPr>
      </w:pPr>
      <w:r w:rsidRPr="004A40A0">
        <w:rPr>
          <w:rFonts w:ascii="Cambria" w:hAnsi="Cambria" w:cs="Arial"/>
          <w:sz w:val="20"/>
          <w:szCs w:val="20"/>
        </w:rPr>
        <w:t xml:space="preserve">Zamawiający ocenia, czy udostępniane wykonawcy przez podmioty udostępniające zasoby zdolności techniczne lub zawodowe, pozwalają na wykazanie przez wykonawcę spełniania warunków udziału </w:t>
      </w:r>
      <w:r w:rsidRPr="004A40A0">
        <w:rPr>
          <w:rFonts w:ascii="Cambria" w:hAnsi="Cambria" w:cs="Arial"/>
          <w:sz w:val="20"/>
          <w:szCs w:val="20"/>
        </w:rPr>
        <w:lastRenderedPageBreak/>
        <w:t>w postępowaniu, a także bada, czy nie zachodzą wobec tego podmiotu podstawy wykluczenia, które zostały przewidziane względem wykonawcy.</w:t>
      </w:r>
    </w:p>
    <w:p w14:paraId="78E50623"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529650E" w14:textId="77777777" w:rsidR="006441AC" w:rsidRPr="004A40A0" w:rsidRDefault="006441AC" w:rsidP="005723AA">
      <w:pPr>
        <w:pStyle w:val="Teksttreci40"/>
        <w:numPr>
          <w:ilvl w:val="3"/>
          <w:numId w:val="10"/>
        </w:numPr>
        <w:shd w:val="clear" w:color="auto" w:fill="auto"/>
        <w:tabs>
          <w:tab w:val="clear" w:pos="1009"/>
        </w:tabs>
        <w:spacing w:before="0" w:after="0" w:line="276" w:lineRule="auto"/>
        <w:ind w:left="426" w:right="20" w:hanging="426"/>
        <w:rPr>
          <w:rFonts w:ascii="Cambria" w:hAnsi="Cambria" w:cs="Arial"/>
          <w:sz w:val="20"/>
          <w:szCs w:val="20"/>
        </w:rPr>
      </w:pPr>
      <w:r w:rsidRPr="004A40A0">
        <w:rPr>
          <w:rFonts w:ascii="Cambria" w:hAnsi="Cambria" w:cs="Arial"/>
          <w:b/>
          <w:sz w:val="20"/>
          <w:szCs w:val="20"/>
        </w:rPr>
        <w:t xml:space="preserve">UWAGA: </w:t>
      </w:r>
      <w:r w:rsidRPr="004A40A0">
        <w:rPr>
          <w:rFonts w:ascii="Cambria" w:hAnsi="Cambria"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1672C6" w14:textId="77777777" w:rsidR="006441AC" w:rsidRPr="004A40A0" w:rsidRDefault="006441AC" w:rsidP="005723AA">
      <w:pPr>
        <w:pStyle w:val="Teksttreci0"/>
        <w:numPr>
          <w:ilvl w:val="3"/>
          <w:numId w:val="10"/>
        </w:numPr>
        <w:tabs>
          <w:tab w:val="clear" w:pos="1009"/>
        </w:tabs>
        <w:spacing w:line="276" w:lineRule="auto"/>
        <w:ind w:left="426" w:hanging="426"/>
        <w:jc w:val="both"/>
        <w:rPr>
          <w:rFonts w:ascii="Cambria" w:hAnsi="Cambria" w:cs="Arial"/>
          <w:sz w:val="20"/>
          <w:szCs w:val="20"/>
        </w:rPr>
      </w:pPr>
      <w:r w:rsidRPr="004A40A0">
        <w:rPr>
          <w:rFonts w:ascii="Cambria" w:hAnsi="Cambria" w:cs="Arial"/>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83DE19C" w14:textId="77777777" w:rsidR="006441AC" w:rsidRPr="004A40A0" w:rsidRDefault="006441AC" w:rsidP="00234434">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sz w:val="20"/>
          <w:szCs w:val="20"/>
        </w:rPr>
        <w:t>INFORMACJA DLA WYKONAWCÓW WSPÓLNIE UBIEGAJĄCYCH SIĘ O UDZIELENIE ZAMÓWIENIA (SPÓŁKI CYWILNE/ KONSORCJA)</w:t>
      </w:r>
    </w:p>
    <w:p w14:paraId="1904E2AF" w14:textId="77777777" w:rsidR="006441AC" w:rsidRPr="004A40A0" w:rsidRDefault="006441AC" w:rsidP="005723AA">
      <w:pPr>
        <w:pStyle w:val="Akapitzlist"/>
        <w:numPr>
          <w:ilvl w:val="0"/>
          <w:numId w:val="12"/>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4A40A0">
        <w:rPr>
          <w:rFonts w:ascii="Cambria" w:hAnsi="Cambria" w:cs="Arial"/>
          <w:b/>
          <w:sz w:val="20"/>
          <w:szCs w:val="20"/>
        </w:rPr>
        <w:t xml:space="preserve"> </w:t>
      </w:r>
      <w:r w:rsidRPr="004A40A0">
        <w:rPr>
          <w:rFonts w:ascii="Cambria" w:hAnsi="Cambria" w:cs="Arial"/>
          <w:sz w:val="20"/>
          <w:szCs w:val="20"/>
        </w:rPr>
        <w:t xml:space="preserve">winno być załączone do oferty. </w:t>
      </w:r>
    </w:p>
    <w:p w14:paraId="6B791236" w14:textId="77777777" w:rsidR="006441AC" w:rsidRPr="004A40A0" w:rsidRDefault="006441AC" w:rsidP="005723AA">
      <w:pPr>
        <w:pStyle w:val="Akapitzlist"/>
        <w:numPr>
          <w:ilvl w:val="0"/>
          <w:numId w:val="12"/>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EBC9C21" w14:textId="77777777" w:rsidR="006441AC" w:rsidRPr="004A40A0" w:rsidRDefault="006441AC" w:rsidP="005723AA">
      <w:pPr>
        <w:pStyle w:val="Akapitzlist"/>
        <w:numPr>
          <w:ilvl w:val="0"/>
          <w:numId w:val="12"/>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Wykonawcy wspólnie ubiegający się o udzielenie zamówienia dołączają do oferty oświadczenie, z którego wynika, które roboty budowlane wykonają poszczególni wykonawcy.</w:t>
      </w:r>
    </w:p>
    <w:p w14:paraId="44BE50DD" w14:textId="77777777" w:rsidR="006441AC" w:rsidRPr="004A40A0" w:rsidRDefault="006441AC" w:rsidP="005723AA">
      <w:pPr>
        <w:pStyle w:val="Akapitzlist"/>
        <w:numPr>
          <w:ilvl w:val="0"/>
          <w:numId w:val="12"/>
        </w:numPr>
        <w:tabs>
          <w:tab w:val="clear" w:pos="1009"/>
        </w:tabs>
        <w:spacing w:line="276" w:lineRule="auto"/>
        <w:ind w:left="426" w:hanging="426"/>
        <w:contextualSpacing/>
        <w:jc w:val="both"/>
        <w:rPr>
          <w:rFonts w:ascii="Cambria" w:hAnsi="Cambria" w:cs="Arial"/>
          <w:sz w:val="20"/>
          <w:szCs w:val="20"/>
        </w:rPr>
      </w:pPr>
      <w:r w:rsidRPr="004A40A0">
        <w:rPr>
          <w:rFonts w:ascii="Cambria" w:hAnsi="Cambria" w:cs="Arial"/>
          <w:sz w:val="20"/>
          <w:szCs w:val="20"/>
        </w:rPr>
        <w:t>Oświadczenia i dokumenty potwierdzające brak podstaw do wykluczenia z postępowania składa każdy z Wykonawców wspólnie ubiegających się o zamówienie.</w:t>
      </w:r>
    </w:p>
    <w:p w14:paraId="543114F0" w14:textId="77777777" w:rsidR="006441AC" w:rsidRPr="004A40A0" w:rsidRDefault="006441AC" w:rsidP="00234434">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bCs/>
          <w:sz w:val="20"/>
          <w:szCs w:val="20"/>
        </w:rPr>
      </w:pPr>
      <w:bookmarkStart w:id="8" w:name="bookmark11"/>
      <w:r w:rsidRPr="004A40A0">
        <w:rPr>
          <w:rFonts w:ascii="Cambria" w:hAnsi="Cambria" w:cs="Arial"/>
          <w:b/>
          <w:bCs/>
          <w:sz w:val="20"/>
          <w:szCs w:val="20"/>
        </w:rPr>
        <w:t xml:space="preserve">SPOSÓB KOMUNIKACJI ORAZ </w:t>
      </w:r>
      <w:bookmarkEnd w:id="8"/>
      <w:r w:rsidRPr="004A40A0">
        <w:rPr>
          <w:rFonts w:ascii="Cambria" w:hAnsi="Cambria" w:cs="Arial"/>
          <w:b/>
          <w:bCs/>
          <w:sz w:val="20"/>
          <w:szCs w:val="20"/>
        </w:rPr>
        <w:t>WYJAŚNIENIA TREŚCI SWZ</w:t>
      </w:r>
    </w:p>
    <w:p w14:paraId="2AF9BF3B" w14:textId="77777777" w:rsidR="00305FB9" w:rsidRPr="00BF05E0" w:rsidRDefault="00305FB9" w:rsidP="0081555E">
      <w:pPr>
        <w:pStyle w:val="Akapitzlist"/>
        <w:numPr>
          <w:ilvl w:val="1"/>
          <w:numId w:val="46"/>
        </w:numPr>
        <w:spacing w:before="240" w:line="276" w:lineRule="auto"/>
        <w:ind w:left="448" w:right="91" w:hanging="448"/>
        <w:jc w:val="both"/>
        <w:rPr>
          <w:rFonts w:ascii="Cambria" w:hAnsi="Cambria" w:cs="Arial"/>
          <w:bCs/>
          <w:sz w:val="20"/>
          <w:szCs w:val="20"/>
        </w:rPr>
      </w:pPr>
      <w:r w:rsidRPr="00BF05E0">
        <w:rPr>
          <w:rFonts w:ascii="Cambria" w:hAnsi="Cambria" w:cs="Arial"/>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BF05E0">
        <w:rPr>
          <w:rFonts w:ascii="Cambria" w:hAnsi="Cambria" w:cs="Arial"/>
          <w:bCs/>
          <w:sz w:val="20"/>
          <w:szCs w:val="20"/>
        </w:rPr>
        <w:t>p.z.p</w:t>
      </w:r>
      <w:proofErr w:type="spellEnd"/>
      <w:r w:rsidRPr="00BF05E0">
        <w:rPr>
          <w:rFonts w:ascii="Cambria" w:hAnsi="Cambria" w:cs="Arial"/>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A2A0C8E" w14:textId="77777777" w:rsidR="00305FB9" w:rsidRPr="00BF05E0" w:rsidRDefault="00305FB9" w:rsidP="0081555E">
      <w:pPr>
        <w:pStyle w:val="Akapitzlist"/>
        <w:numPr>
          <w:ilvl w:val="1"/>
          <w:numId w:val="46"/>
        </w:numPr>
        <w:spacing w:line="276" w:lineRule="auto"/>
        <w:ind w:left="448" w:right="91" w:hanging="448"/>
        <w:jc w:val="both"/>
        <w:rPr>
          <w:rFonts w:ascii="Cambria" w:hAnsi="Cambria" w:cs="Arial"/>
          <w:bCs/>
          <w:sz w:val="20"/>
          <w:szCs w:val="20"/>
        </w:rPr>
      </w:pPr>
      <w:r w:rsidRPr="00BF05E0">
        <w:rPr>
          <w:rFonts w:ascii="Cambria" w:hAnsi="Cambria" w:cs="Arial"/>
          <w:bCs/>
          <w:sz w:val="20"/>
          <w:szCs w:val="20"/>
        </w:rPr>
        <w:t xml:space="preserve">Ofertę, oświadczenia, o których mowa w art. 125 ust. 1 </w:t>
      </w:r>
      <w:proofErr w:type="spellStart"/>
      <w:r w:rsidRPr="00BF05E0">
        <w:rPr>
          <w:rFonts w:ascii="Cambria" w:hAnsi="Cambria" w:cs="Arial"/>
          <w:bCs/>
          <w:sz w:val="20"/>
          <w:szCs w:val="20"/>
        </w:rPr>
        <w:t>p.z.p</w:t>
      </w:r>
      <w:proofErr w:type="spellEnd"/>
      <w:r w:rsidRPr="00BF05E0">
        <w:rPr>
          <w:rFonts w:ascii="Cambria" w:hAnsi="Cambria"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BF05E0">
        <w:rPr>
          <w:rFonts w:ascii="Cambria" w:hAnsi="Cambria" w:cs="Arial"/>
          <w:bCs/>
          <w:sz w:val="20"/>
          <w:szCs w:val="20"/>
        </w:rPr>
        <w:t>doc</w:t>
      </w:r>
      <w:proofErr w:type="spellEnd"/>
      <w:r w:rsidRPr="00BF05E0">
        <w:rPr>
          <w:rFonts w:ascii="Cambria" w:hAnsi="Cambria" w:cs="Arial"/>
          <w:bCs/>
          <w:sz w:val="20"/>
          <w:szCs w:val="20"/>
        </w:rPr>
        <w:t>, .</w:t>
      </w:r>
      <w:proofErr w:type="spellStart"/>
      <w:r w:rsidRPr="00BF05E0">
        <w:rPr>
          <w:rFonts w:ascii="Cambria" w:hAnsi="Cambria" w:cs="Arial"/>
          <w:bCs/>
          <w:sz w:val="20"/>
          <w:szCs w:val="20"/>
        </w:rPr>
        <w:t>docx</w:t>
      </w:r>
      <w:proofErr w:type="spellEnd"/>
      <w:r w:rsidRPr="00BF05E0">
        <w:rPr>
          <w:rFonts w:ascii="Cambria" w:hAnsi="Cambria" w:cs="Arial"/>
          <w:bCs/>
          <w:sz w:val="20"/>
          <w:szCs w:val="20"/>
        </w:rPr>
        <w:t>, .</w:t>
      </w:r>
      <w:proofErr w:type="spellStart"/>
      <w:r w:rsidRPr="00BF05E0">
        <w:rPr>
          <w:rFonts w:ascii="Cambria" w:hAnsi="Cambria" w:cs="Arial"/>
          <w:bCs/>
          <w:sz w:val="20"/>
          <w:szCs w:val="20"/>
        </w:rPr>
        <w:t>odt</w:t>
      </w:r>
      <w:proofErr w:type="spellEnd"/>
      <w:r w:rsidRPr="00BF05E0">
        <w:rPr>
          <w:rFonts w:ascii="Cambria" w:hAnsi="Cambria" w:cs="Arial"/>
          <w:bCs/>
          <w:sz w:val="20"/>
          <w:szCs w:val="20"/>
        </w:rPr>
        <w:t xml:space="preserve">. Ofertę, a także oświadczenie o jakim mowa w Rozdziale X ust. 1 SWZ składa się, pod rygorem nieważności, w formie elektronicznej lub w postaci elektronicznej opatrzonej podpisem zaufanym lub podpisem osobistym. </w:t>
      </w:r>
    </w:p>
    <w:p w14:paraId="4A30806C"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color w:val="0000FF"/>
          <w:sz w:val="20"/>
          <w:szCs w:val="20"/>
        </w:rPr>
      </w:pPr>
      <w:r w:rsidRPr="00BF05E0">
        <w:rPr>
          <w:rFonts w:ascii="Cambria" w:hAnsi="Cambria" w:cs="Arial"/>
          <w:sz w:val="20"/>
          <w:szCs w:val="20"/>
        </w:rPr>
        <w:t xml:space="preserve">W postępowaniu o udzielenie zamówienia komunikacja między Zamawiającym a Wykonawcami odbywa się drogą elektroniczną przy użyciu </w:t>
      </w:r>
      <w:proofErr w:type="spellStart"/>
      <w:r w:rsidRPr="00BF05E0">
        <w:rPr>
          <w:rFonts w:ascii="Cambria" w:hAnsi="Cambria" w:cs="Arial"/>
          <w:sz w:val="20"/>
          <w:szCs w:val="20"/>
        </w:rPr>
        <w:t>miniPortalu</w:t>
      </w:r>
      <w:proofErr w:type="spellEnd"/>
      <w:r w:rsidRPr="00BF05E0">
        <w:rPr>
          <w:rFonts w:ascii="Cambria" w:hAnsi="Cambria" w:cs="Arial"/>
          <w:color w:val="0000FF"/>
          <w:sz w:val="20"/>
          <w:szCs w:val="20"/>
        </w:rPr>
        <w:t xml:space="preserve"> </w:t>
      </w:r>
      <w:hyperlink r:id="rId18" w:history="1">
        <w:r w:rsidRPr="00BF05E0">
          <w:rPr>
            <w:rStyle w:val="Hipercze"/>
            <w:rFonts w:ascii="Cambria" w:hAnsi="Cambria" w:cs="Arial"/>
            <w:color w:val="0000FF"/>
            <w:sz w:val="20"/>
            <w:szCs w:val="20"/>
          </w:rPr>
          <w:t>https://miniportal.uzp.gov.pl</w:t>
        </w:r>
      </w:hyperlink>
      <w:r w:rsidRPr="00BF05E0">
        <w:rPr>
          <w:rFonts w:ascii="Cambria" w:hAnsi="Cambria" w:cs="Arial"/>
          <w:sz w:val="20"/>
          <w:szCs w:val="20"/>
        </w:rPr>
        <w:t xml:space="preserve"> , </w:t>
      </w:r>
      <w:proofErr w:type="spellStart"/>
      <w:r w:rsidRPr="00BF05E0">
        <w:rPr>
          <w:rFonts w:ascii="Cambria" w:hAnsi="Cambria" w:cs="Arial"/>
          <w:sz w:val="20"/>
          <w:szCs w:val="20"/>
        </w:rPr>
        <w:t>ePUAPu</w:t>
      </w:r>
      <w:proofErr w:type="spellEnd"/>
      <w:r w:rsidRPr="00BF05E0">
        <w:rPr>
          <w:rFonts w:ascii="Cambria" w:hAnsi="Cambria" w:cs="Arial"/>
          <w:sz w:val="20"/>
          <w:szCs w:val="20"/>
        </w:rPr>
        <w:t xml:space="preserve"> </w:t>
      </w:r>
      <w:hyperlink r:id="rId19" w:history="1">
        <w:r w:rsidRPr="00BF05E0">
          <w:rPr>
            <w:rStyle w:val="Hipercze"/>
            <w:rFonts w:ascii="Cambria" w:hAnsi="Cambria" w:cs="Arial"/>
            <w:color w:val="0000FF"/>
            <w:sz w:val="20"/>
            <w:szCs w:val="20"/>
          </w:rPr>
          <w:t>https://epuap.gov.pl/wps/portal</w:t>
        </w:r>
      </w:hyperlink>
      <w:r w:rsidRPr="00BF05E0">
        <w:rPr>
          <w:rFonts w:ascii="Cambria" w:hAnsi="Cambria" w:cs="Arial"/>
          <w:color w:val="0000FF"/>
          <w:sz w:val="20"/>
          <w:szCs w:val="20"/>
        </w:rPr>
        <w:t xml:space="preserve"> </w:t>
      </w:r>
    </w:p>
    <w:p w14:paraId="41BB8B19"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lastRenderedPageBreak/>
        <w:t xml:space="preserve">Wykonawca zamierzający wziąć udział w postępowaniu o udzielenie zamówienia publicznego, musi posiadać konto na </w:t>
      </w:r>
      <w:proofErr w:type="spellStart"/>
      <w:r w:rsidRPr="00BF05E0">
        <w:rPr>
          <w:rFonts w:ascii="Cambria" w:hAnsi="Cambria" w:cs="Arial"/>
          <w:sz w:val="20"/>
          <w:szCs w:val="20"/>
        </w:rPr>
        <w:t>ePUAP</w:t>
      </w:r>
      <w:proofErr w:type="spellEnd"/>
      <w:r w:rsidRPr="00BF05E0">
        <w:rPr>
          <w:rFonts w:ascii="Cambria" w:hAnsi="Cambria" w:cs="Arial"/>
          <w:sz w:val="20"/>
          <w:szCs w:val="20"/>
        </w:rPr>
        <w:t xml:space="preserve">. Wykonawca posiadający konto na </w:t>
      </w:r>
      <w:proofErr w:type="spellStart"/>
      <w:r w:rsidRPr="00BF05E0">
        <w:rPr>
          <w:rFonts w:ascii="Cambria" w:hAnsi="Cambria" w:cs="Arial"/>
          <w:sz w:val="20"/>
          <w:szCs w:val="20"/>
        </w:rPr>
        <w:t>ePUAP</w:t>
      </w:r>
      <w:proofErr w:type="spellEnd"/>
      <w:r w:rsidRPr="00BF05E0">
        <w:rPr>
          <w:rFonts w:ascii="Cambria" w:hAnsi="Cambria" w:cs="Arial"/>
          <w:sz w:val="20"/>
          <w:szCs w:val="20"/>
        </w:rPr>
        <w:t xml:space="preserve"> ma dostęp do formularzy: złożenia, zmiany, wycofania oferty lub wniosku oraz do formularza do komunikacji.</w:t>
      </w:r>
    </w:p>
    <w:p w14:paraId="52D40C15"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Wymagania techniczne i organizacyjne wysyłania i odbierania korespondencji elektronicznej przekazywanej przy ich użyciu, opisane zostały w Regulaminie korzystania z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dostępnym pod adresem </w:t>
      </w:r>
      <w:hyperlink r:id="rId20" w:history="1">
        <w:r w:rsidRPr="00BF05E0">
          <w:rPr>
            <w:rStyle w:val="Hipercze"/>
            <w:rFonts w:ascii="Cambria" w:hAnsi="Cambria" w:cs="Arial"/>
            <w:color w:val="0000FF"/>
            <w:sz w:val="20"/>
            <w:szCs w:val="20"/>
          </w:rPr>
          <w:t>https://miniportal.uzp.gov.pl/WarunkiUslugi</w:t>
        </w:r>
      </w:hyperlink>
      <w:r w:rsidRPr="00BF05E0">
        <w:rPr>
          <w:rFonts w:ascii="Cambria" w:hAnsi="Cambria" w:cs="Arial"/>
          <w:sz w:val="20"/>
          <w:szCs w:val="20"/>
        </w:rPr>
        <w:t xml:space="preserve"> oraz Regulaminie </w:t>
      </w:r>
      <w:proofErr w:type="spellStart"/>
      <w:r w:rsidRPr="00BF05E0">
        <w:rPr>
          <w:rFonts w:ascii="Cambria" w:hAnsi="Cambria" w:cs="Arial"/>
          <w:sz w:val="20"/>
          <w:szCs w:val="20"/>
        </w:rPr>
        <w:t>ePUAP</w:t>
      </w:r>
      <w:proofErr w:type="spellEnd"/>
      <w:r w:rsidRPr="00BF05E0">
        <w:rPr>
          <w:rFonts w:ascii="Cambria" w:hAnsi="Cambria" w:cs="Arial"/>
          <w:sz w:val="20"/>
          <w:szCs w:val="20"/>
        </w:rPr>
        <w:t>.</w:t>
      </w:r>
    </w:p>
    <w:p w14:paraId="2BE05ED7"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Wykonawca przystępując do niniejszego postępowania o udzielenie zamówienia publicznego, akceptuje warunki korzystania z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określone w Regulaminie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oraz zobowiązuje się korzystając z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przestrzegać postanowień tego regulaminu.</w:t>
      </w:r>
    </w:p>
    <w:p w14:paraId="59A33672"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Maksymalny rozmiar plików przesyłanych za pośrednictwem dedykowanych formularzy do złożenia i wycofania oferty oraz do komunikacji wynosi 150 MB.</w:t>
      </w:r>
    </w:p>
    <w:p w14:paraId="656C932C"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Za datę przekazania oferty, oświadczenia, o którym mowa w art. 125 ust. 1 ustawy </w:t>
      </w:r>
      <w:proofErr w:type="spellStart"/>
      <w:r w:rsidRPr="00BF05E0">
        <w:rPr>
          <w:rFonts w:ascii="Cambria" w:hAnsi="Cambria" w:cs="Arial"/>
          <w:sz w:val="20"/>
          <w:szCs w:val="20"/>
        </w:rPr>
        <w:t>Pzp</w:t>
      </w:r>
      <w:proofErr w:type="spellEnd"/>
      <w:r w:rsidRPr="00BF05E0">
        <w:rPr>
          <w:rFonts w:ascii="Cambria" w:hAnsi="Cambria" w:cs="Arial"/>
          <w:sz w:val="20"/>
          <w:szCs w:val="20"/>
        </w:rPr>
        <w:t xml:space="preserve">, podmiotowych środków dowodowych, przedmiotowych środków dowodowych oraz innych informacji, oświadczeń lub dokumentów, przekazywanych w postępowaniu, przyjmuje się datę ich przekazania na </w:t>
      </w:r>
      <w:proofErr w:type="spellStart"/>
      <w:r w:rsidRPr="00BF05E0">
        <w:rPr>
          <w:rFonts w:ascii="Cambria" w:hAnsi="Cambria" w:cs="Arial"/>
          <w:sz w:val="20"/>
          <w:szCs w:val="20"/>
        </w:rPr>
        <w:t>ePUAP</w:t>
      </w:r>
      <w:proofErr w:type="spellEnd"/>
      <w:r w:rsidRPr="00BF05E0">
        <w:rPr>
          <w:rFonts w:ascii="Cambria" w:hAnsi="Cambria" w:cs="Arial"/>
          <w:sz w:val="20"/>
          <w:szCs w:val="20"/>
        </w:rPr>
        <w:t>.</w:t>
      </w:r>
    </w:p>
    <w:p w14:paraId="1156DE12"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W postępowaniu o udzielenie zamówienia korespondencja (inna niż oferta Wykonawcy i załączniki do oferty) odbywa się elektronicznie za pośrednictwem dedykowanego formularza dostępnego na </w:t>
      </w:r>
      <w:proofErr w:type="spellStart"/>
      <w:r w:rsidRPr="00BF05E0">
        <w:rPr>
          <w:rFonts w:ascii="Cambria" w:hAnsi="Cambria" w:cs="Arial"/>
          <w:sz w:val="20"/>
          <w:szCs w:val="20"/>
        </w:rPr>
        <w:t>ePUAP</w:t>
      </w:r>
      <w:proofErr w:type="spellEnd"/>
      <w:r w:rsidRPr="00BF05E0">
        <w:rPr>
          <w:rFonts w:ascii="Cambria" w:hAnsi="Cambria" w:cs="Arial"/>
          <w:sz w:val="20"/>
          <w:szCs w:val="20"/>
        </w:rPr>
        <w:t xml:space="preserve"> oraz udostępnionego przez </w:t>
      </w:r>
      <w:proofErr w:type="spellStart"/>
      <w:r w:rsidRPr="00BF05E0">
        <w:rPr>
          <w:rFonts w:ascii="Cambria" w:hAnsi="Cambria" w:cs="Arial"/>
          <w:sz w:val="20"/>
          <w:szCs w:val="20"/>
        </w:rPr>
        <w:t>miniPortal</w:t>
      </w:r>
      <w:proofErr w:type="spellEnd"/>
      <w:r w:rsidRPr="00BF05E0">
        <w:rPr>
          <w:rFonts w:ascii="Cambria" w:hAnsi="Cambria" w:cs="Arial"/>
          <w:sz w:val="20"/>
          <w:szCs w:val="20"/>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C921F45" w14:textId="77777777" w:rsidR="00305FB9" w:rsidRPr="00D73662"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D73662">
        <w:rPr>
          <w:rFonts w:ascii="Cambria" w:hAnsi="Cambria" w:cs="Arial"/>
          <w:sz w:val="20"/>
          <w:szCs w:val="20"/>
        </w:rPr>
        <w:t xml:space="preserve">Przekazanie korespondencji w sposób opisany w ust. 9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1CC685E4" w14:textId="3E92EC0A" w:rsidR="00305FB9" w:rsidRPr="00D73662" w:rsidRDefault="00305FB9" w:rsidP="00B936AC">
      <w:pPr>
        <w:pStyle w:val="Akapitzlist"/>
        <w:tabs>
          <w:tab w:val="left" w:pos="426"/>
        </w:tabs>
        <w:spacing w:line="276" w:lineRule="auto"/>
        <w:ind w:left="426" w:right="92"/>
        <w:jc w:val="both"/>
        <w:rPr>
          <w:rFonts w:ascii="Cambria" w:hAnsi="Cambria" w:cs="Arial"/>
          <w:sz w:val="20"/>
          <w:szCs w:val="20"/>
        </w:rPr>
      </w:pPr>
      <w:r w:rsidRPr="00D73662">
        <w:rPr>
          <w:rFonts w:ascii="Cambria" w:hAnsi="Cambria" w:cs="Arial"/>
          <w:sz w:val="20"/>
          <w:szCs w:val="20"/>
        </w:rPr>
        <w:t xml:space="preserve">e-mail wskazanym w rozdziale I – „Zamawiający” </w:t>
      </w:r>
      <w:r w:rsidR="00F50C10" w:rsidRPr="00D73662">
        <w:rPr>
          <w:rFonts w:ascii="Cambria" w:hAnsi="Cambria" w:cs="Arial"/>
          <w:sz w:val="20"/>
          <w:szCs w:val="20"/>
        </w:rPr>
        <w:t>oraz w pkt. 20</w:t>
      </w:r>
    </w:p>
    <w:p w14:paraId="070B3DEB"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11.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55531BCA" w14:textId="77777777" w:rsidR="00305FB9" w:rsidRPr="00BF05E0" w:rsidRDefault="00305FB9" w:rsidP="0081555E">
      <w:pPr>
        <w:pStyle w:val="Akapitzlist"/>
        <w:numPr>
          <w:ilvl w:val="1"/>
          <w:numId w:val="46"/>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Zamawiający nie przewiduje sposobu komunikowania się z Wykonawcami w inny sposób niż przy użyciu środków komunikacji elektronicznej, wskazanych w SWZ.</w:t>
      </w:r>
    </w:p>
    <w:p w14:paraId="705DEFCB" w14:textId="77777777" w:rsidR="00305FB9" w:rsidRPr="00BF05E0" w:rsidRDefault="00305FB9" w:rsidP="0081555E">
      <w:pPr>
        <w:pStyle w:val="Akapitzlist"/>
        <w:numPr>
          <w:ilvl w:val="1"/>
          <w:numId w:val="46"/>
        </w:numPr>
        <w:tabs>
          <w:tab w:val="left" w:pos="426"/>
        </w:tabs>
        <w:spacing w:line="276" w:lineRule="auto"/>
        <w:ind w:right="92" w:hanging="708"/>
        <w:jc w:val="both"/>
        <w:rPr>
          <w:rFonts w:ascii="Cambria" w:hAnsi="Cambria" w:cs="Arial"/>
          <w:sz w:val="20"/>
          <w:szCs w:val="20"/>
        </w:rPr>
      </w:pPr>
      <w:r w:rsidRPr="00BF05E0">
        <w:rPr>
          <w:rFonts w:ascii="Cambria" w:hAnsi="Cambria" w:cs="Arial"/>
          <w:sz w:val="20"/>
          <w:szCs w:val="20"/>
        </w:rPr>
        <w:t>Postępowanie o udzielenie zamówienia prowadzi się w języku polskim.</w:t>
      </w:r>
      <w:r w:rsidRPr="00BF05E0">
        <w:rPr>
          <w:rFonts w:ascii="Cambria" w:hAnsi="Cambria" w:cs="Arial"/>
          <w:sz w:val="20"/>
          <w:szCs w:val="20"/>
        </w:rPr>
        <w:tab/>
      </w:r>
      <w:r w:rsidRPr="00BF05E0">
        <w:rPr>
          <w:rFonts w:ascii="Cambria" w:hAnsi="Cambria" w:cs="Arial"/>
          <w:sz w:val="20"/>
          <w:szCs w:val="20"/>
        </w:rPr>
        <w:tab/>
      </w:r>
      <w:r w:rsidRPr="00BF05E0">
        <w:rPr>
          <w:rFonts w:ascii="Cambria" w:hAnsi="Cambria" w:cs="Arial"/>
          <w:sz w:val="20"/>
          <w:szCs w:val="20"/>
        </w:rPr>
        <w:tab/>
      </w:r>
    </w:p>
    <w:p w14:paraId="5EC52FA9" w14:textId="77777777" w:rsidR="00305FB9" w:rsidRPr="00BF05E0" w:rsidRDefault="00305FB9" w:rsidP="0081555E">
      <w:pPr>
        <w:pStyle w:val="Akapitzlist"/>
        <w:numPr>
          <w:ilvl w:val="1"/>
          <w:numId w:val="46"/>
        </w:numPr>
        <w:spacing w:line="276" w:lineRule="auto"/>
        <w:ind w:left="448" w:right="92" w:hanging="448"/>
        <w:jc w:val="both"/>
        <w:rPr>
          <w:rFonts w:ascii="Cambria" w:hAnsi="Cambria" w:cs="Arial"/>
          <w:sz w:val="20"/>
          <w:szCs w:val="20"/>
        </w:rPr>
      </w:pPr>
      <w:r w:rsidRPr="00BF05E0">
        <w:rPr>
          <w:rFonts w:ascii="Cambria" w:hAnsi="Cambria" w:cs="Arial"/>
          <w:sz w:val="20"/>
          <w:szCs w:val="20"/>
        </w:rPr>
        <w:t xml:space="preserve">W korespondencji kierowanej do Zamawiającego Wykonawcy powinni posługiwać się numerem przedmiotowego postępowania. </w:t>
      </w:r>
    </w:p>
    <w:p w14:paraId="4DC25C68" w14:textId="77777777" w:rsidR="00305FB9" w:rsidRPr="00BF05E0" w:rsidRDefault="00305FB9" w:rsidP="0081555E">
      <w:pPr>
        <w:pStyle w:val="Akapitzlist"/>
        <w:numPr>
          <w:ilvl w:val="1"/>
          <w:numId w:val="46"/>
        </w:numPr>
        <w:spacing w:line="276" w:lineRule="auto"/>
        <w:ind w:left="448" w:right="92" w:hanging="448"/>
        <w:jc w:val="both"/>
        <w:rPr>
          <w:rFonts w:ascii="Cambria" w:hAnsi="Cambria" w:cs="Arial"/>
          <w:sz w:val="20"/>
          <w:szCs w:val="20"/>
        </w:rPr>
      </w:pPr>
      <w:r w:rsidRPr="00BF05E0">
        <w:rPr>
          <w:rFonts w:ascii="Cambria" w:hAnsi="Cambria" w:cs="Arial"/>
          <w:sz w:val="20"/>
          <w:szCs w:val="20"/>
        </w:rPr>
        <w:t>Wykonawca może zwrócić się do zamawiającego z wnioskiem o wyjaśnienie treści SWZ.</w:t>
      </w:r>
    </w:p>
    <w:p w14:paraId="345FDED8" w14:textId="77777777" w:rsidR="00305FB9" w:rsidRPr="00BF05E0" w:rsidRDefault="00305FB9" w:rsidP="0081555E">
      <w:pPr>
        <w:pStyle w:val="Akapitzlist"/>
        <w:numPr>
          <w:ilvl w:val="1"/>
          <w:numId w:val="46"/>
        </w:numPr>
        <w:spacing w:line="276" w:lineRule="auto"/>
        <w:ind w:left="448" w:right="92" w:hanging="448"/>
        <w:jc w:val="both"/>
        <w:rPr>
          <w:rFonts w:ascii="Cambria" w:hAnsi="Cambria" w:cs="Arial"/>
          <w:sz w:val="20"/>
          <w:szCs w:val="20"/>
        </w:rPr>
      </w:pPr>
      <w:r w:rsidRPr="00BF05E0">
        <w:rPr>
          <w:rFonts w:ascii="Cambria" w:hAnsi="Cambria"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CF4CEDF" w14:textId="77777777" w:rsidR="00305FB9" w:rsidRPr="00BF05E0" w:rsidRDefault="00305FB9" w:rsidP="0081555E">
      <w:pPr>
        <w:pStyle w:val="Akapitzlist"/>
        <w:numPr>
          <w:ilvl w:val="1"/>
          <w:numId w:val="46"/>
        </w:numPr>
        <w:spacing w:line="276" w:lineRule="auto"/>
        <w:ind w:left="448" w:right="92" w:hanging="448"/>
        <w:jc w:val="both"/>
        <w:rPr>
          <w:rFonts w:ascii="Cambria" w:hAnsi="Cambria" w:cs="Arial"/>
          <w:sz w:val="20"/>
          <w:szCs w:val="20"/>
        </w:rPr>
      </w:pPr>
      <w:r w:rsidRPr="00BF05E0">
        <w:rPr>
          <w:rFonts w:ascii="Cambria" w:hAnsi="Cambria" w:cs="Arial"/>
          <w:sz w:val="20"/>
          <w:szCs w:val="20"/>
        </w:rPr>
        <w:t>Jeżeli zamawiający nie udzieli wyjaśnień w terminie, o którym mowa w ust. 17,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17, zamawiający nie ma obowiązku udzielania wyjaśnień SWZ oraz obowiązku przedłużenia terminu składania ofert.</w:t>
      </w:r>
    </w:p>
    <w:p w14:paraId="36B12903" w14:textId="77777777" w:rsidR="00305FB9" w:rsidRPr="00BF05E0" w:rsidRDefault="00305FB9" w:rsidP="0081555E">
      <w:pPr>
        <w:pStyle w:val="Akapitzlist"/>
        <w:numPr>
          <w:ilvl w:val="1"/>
          <w:numId w:val="46"/>
        </w:numPr>
        <w:spacing w:line="276" w:lineRule="auto"/>
        <w:ind w:left="448" w:right="92" w:hanging="448"/>
        <w:jc w:val="both"/>
        <w:rPr>
          <w:rFonts w:ascii="Cambria" w:hAnsi="Cambria" w:cs="Arial"/>
          <w:sz w:val="20"/>
          <w:szCs w:val="20"/>
        </w:rPr>
      </w:pPr>
      <w:r w:rsidRPr="00BF05E0">
        <w:rPr>
          <w:rFonts w:ascii="Cambria" w:hAnsi="Cambria" w:cs="Arial"/>
          <w:sz w:val="20"/>
          <w:szCs w:val="20"/>
        </w:rPr>
        <w:lastRenderedPageBreak/>
        <w:t>Przedłużenie terminu składania ofert, o których mowa w ust. 18, nie wpływa na bieg terminu składania wniosku o wyjaśnienie treści SWZ.</w:t>
      </w:r>
    </w:p>
    <w:p w14:paraId="457F366D" w14:textId="31662B53" w:rsidR="00305FB9" w:rsidRPr="00BF05E0" w:rsidRDefault="00305FB9" w:rsidP="0081555E">
      <w:pPr>
        <w:pStyle w:val="Akapitzlist"/>
        <w:numPr>
          <w:ilvl w:val="1"/>
          <w:numId w:val="46"/>
        </w:numPr>
        <w:spacing w:line="276" w:lineRule="auto"/>
        <w:ind w:left="448" w:right="92" w:hanging="448"/>
        <w:jc w:val="both"/>
        <w:rPr>
          <w:rFonts w:ascii="Cambria" w:hAnsi="Cambria" w:cs="Arial"/>
          <w:sz w:val="20"/>
          <w:szCs w:val="20"/>
        </w:rPr>
      </w:pPr>
      <w:r w:rsidRPr="00BF05E0">
        <w:rPr>
          <w:rFonts w:ascii="Cambria" w:hAnsi="Cambria" w:cs="Arial"/>
          <w:b/>
          <w:bCs/>
          <w:sz w:val="20"/>
          <w:szCs w:val="20"/>
        </w:rPr>
        <w:t xml:space="preserve">Osoby uprawnione do kontaktowania się z Wykonawcami: </w:t>
      </w:r>
      <w:r w:rsidR="003E4362">
        <w:rPr>
          <w:rFonts w:ascii="Cambria" w:hAnsi="Cambria" w:cs="Arial"/>
          <w:b/>
          <w:bCs/>
          <w:sz w:val="20"/>
          <w:szCs w:val="20"/>
        </w:rPr>
        <w:t xml:space="preserve">Ryszard Janus </w:t>
      </w:r>
    </w:p>
    <w:p w14:paraId="5B082034" w14:textId="77777777" w:rsidR="006441AC" w:rsidRPr="004A40A0" w:rsidRDefault="006441AC" w:rsidP="00234434">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bCs/>
          <w:sz w:val="20"/>
          <w:szCs w:val="20"/>
        </w:rPr>
      </w:pPr>
      <w:bookmarkStart w:id="9" w:name="bookmark12"/>
      <w:r w:rsidRPr="004A40A0">
        <w:rPr>
          <w:rFonts w:ascii="Cambria" w:hAnsi="Cambria" w:cs="Arial"/>
          <w:b/>
          <w:bCs/>
          <w:sz w:val="20"/>
          <w:szCs w:val="20"/>
        </w:rPr>
        <w:t>OPIS SPOSOBU PRZYGOTOWANIA OFER</w:t>
      </w:r>
      <w:bookmarkEnd w:id="9"/>
      <w:r w:rsidRPr="004A40A0">
        <w:rPr>
          <w:rFonts w:ascii="Cambria" w:hAnsi="Cambria" w:cs="Arial"/>
          <w:b/>
          <w:bCs/>
          <w:sz w:val="20"/>
          <w:szCs w:val="20"/>
        </w:rPr>
        <w:t>T ORAZ WYMAGANIA FORMALNE DOTYCZĄCE SKŁADANYCH OŚWIADCZEŃ I DOKUMENTÓW</w:t>
      </w:r>
    </w:p>
    <w:p w14:paraId="61C853B7" w14:textId="77777777" w:rsidR="006441AC" w:rsidRPr="004A40A0" w:rsidRDefault="006441AC" w:rsidP="005723AA">
      <w:pPr>
        <w:pStyle w:val="Akapitzlist"/>
        <w:numPr>
          <w:ilvl w:val="0"/>
          <w:numId w:val="7"/>
        </w:numPr>
        <w:tabs>
          <w:tab w:val="clear" w:pos="1706"/>
        </w:tabs>
        <w:spacing w:before="240" w:line="276" w:lineRule="auto"/>
        <w:ind w:left="426" w:hanging="426"/>
        <w:jc w:val="both"/>
        <w:rPr>
          <w:rFonts w:ascii="Cambria" w:hAnsi="Cambria" w:cs="Arial"/>
          <w:sz w:val="20"/>
          <w:szCs w:val="20"/>
        </w:rPr>
      </w:pPr>
      <w:r w:rsidRPr="004A40A0">
        <w:rPr>
          <w:rFonts w:ascii="Cambria" w:hAnsi="Cambria" w:cs="Arial"/>
          <w:sz w:val="20"/>
          <w:szCs w:val="20"/>
        </w:rPr>
        <w:t>Wykonawca może złożyć tylko jedną ofertę.</w:t>
      </w:r>
    </w:p>
    <w:p w14:paraId="5D4071BD" w14:textId="77777777" w:rsidR="006441AC" w:rsidRPr="004A40A0" w:rsidRDefault="006441AC" w:rsidP="005723AA">
      <w:pPr>
        <w:numPr>
          <w:ilvl w:val="0"/>
          <w:numId w:val="7"/>
        </w:numPr>
        <w:tabs>
          <w:tab w:val="clear" w:pos="1706"/>
        </w:tabs>
        <w:spacing w:line="276" w:lineRule="auto"/>
        <w:ind w:left="426" w:hanging="426"/>
        <w:jc w:val="both"/>
        <w:rPr>
          <w:rFonts w:ascii="Cambria" w:hAnsi="Cambria" w:cs="Arial"/>
          <w:sz w:val="20"/>
          <w:szCs w:val="20"/>
        </w:rPr>
      </w:pPr>
      <w:r w:rsidRPr="004A40A0">
        <w:rPr>
          <w:rFonts w:ascii="Cambria" w:hAnsi="Cambria" w:cs="Arial"/>
          <w:sz w:val="20"/>
          <w:szCs w:val="20"/>
        </w:rPr>
        <w:t>Treść oferty musi odpowiadać treści SWZ.</w:t>
      </w:r>
    </w:p>
    <w:p w14:paraId="0C584CD6" w14:textId="77777777" w:rsidR="006441AC" w:rsidRPr="004A40A0" w:rsidRDefault="006441AC" w:rsidP="005723AA">
      <w:pPr>
        <w:numPr>
          <w:ilvl w:val="0"/>
          <w:numId w:val="7"/>
        </w:numPr>
        <w:tabs>
          <w:tab w:val="clear" w:pos="1706"/>
        </w:tabs>
        <w:spacing w:line="276" w:lineRule="auto"/>
        <w:ind w:left="426" w:right="20" w:hanging="426"/>
        <w:jc w:val="both"/>
        <w:rPr>
          <w:rFonts w:ascii="Cambria" w:hAnsi="Cambria" w:cs="Arial"/>
          <w:b/>
          <w:sz w:val="20"/>
          <w:szCs w:val="20"/>
        </w:rPr>
      </w:pPr>
      <w:r w:rsidRPr="004A40A0">
        <w:rPr>
          <w:rFonts w:ascii="Cambria" w:hAnsi="Cambria" w:cs="Arial"/>
          <w:sz w:val="20"/>
          <w:szCs w:val="20"/>
        </w:rPr>
        <w:t xml:space="preserve">Ofertę składa się na Formularzu Ofertowym – zgodnie z </w:t>
      </w:r>
      <w:r w:rsidRPr="004A40A0">
        <w:rPr>
          <w:rFonts w:ascii="Cambria" w:hAnsi="Cambria" w:cs="Arial"/>
          <w:b/>
          <w:sz w:val="20"/>
          <w:szCs w:val="20"/>
        </w:rPr>
        <w:t>Załącznikiem do SWZ</w:t>
      </w:r>
      <w:r w:rsidRPr="004A40A0">
        <w:rPr>
          <w:rFonts w:ascii="Cambria" w:hAnsi="Cambria" w:cs="Arial"/>
          <w:sz w:val="20"/>
          <w:szCs w:val="20"/>
        </w:rPr>
        <w:t>. Wraz z ofertą Wykonawca jest zobowiązany złożyć:</w:t>
      </w:r>
    </w:p>
    <w:p w14:paraId="328853CF" w14:textId="2576012B" w:rsidR="006441AC" w:rsidRPr="004A40A0" w:rsidRDefault="006441AC" w:rsidP="005723AA">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oświadczenia, o których mowa w Rozdziale X ust. 1 SWZ;</w:t>
      </w:r>
    </w:p>
    <w:p w14:paraId="3303EA2B" w14:textId="3B1797AD" w:rsidR="006441AC" w:rsidRPr="004A40A0" w:rsidRDefault="006441AC" w:rsidP="005723AA">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zobowiązanie innego podmiotu, o którym mowa w Rozdziale XI ust. 3 SWZ</w:t>
      </w:r>
      <w:r w:rsidRPr="004A40A0">
        <w:rPr>
          <w:rFonts w:ascii="Cambria" w:hAnsi="Cambria"/>
        </w:rPr>
        <w:t xml:space="preserve"> </w:t>
      </w:r>
      <w:r w:rsidRPr="004A40A0">
        <w:rPr>
          <w:rFonts w:ascii="Cambria" w:hAnsi="Cambria" w:cs="Arial"/>
          <w:sz w:val="20"/>
          <w:szCs w:val="20"/>
        </w:rPr>
        <w:t>oraz oświadczenia podmiotu udostępniającego zasoby potwierdzające brak podstaw wykluczenia tego podmiotu oraz odpowiednio spełnianie warunków udziału w postępowaniu</w:t>
      </w:r>
      <w:r w:rsidR="00CE3B49">
        <w:rPr>
          <w:rFonts w:ascii="Cambria" w:hAnsi="Cambria" w:cs="Arial"/>
          <w:sz w:val="20"/>
          <w:szCs w:val="20"/>
        </w:rPr>
        <w:t xml:space="preserve"> </w:t>
      </w:r>
      <w:r w:rsidRPr="004A40A0">
        <w:rPr>
          <w:rFonts w:ascii="Cambria" w:hAnsi="Cambria" w:cs="Arial"/>
          <w:sz w:val="20"/>
          <w:szCs w:val="20"/>
        </w:rPr>
        <w:t>(jeżeli dotyczy);</w:t>
      </w:r>
    </w:p>
    <w:p w14:paraId="383B2F6A" w14:textId="1322A583" w:rsidR="006441AC" w:rsidRPr="004A40A0" w:rsidRDefault="006441AC" w:rsidP="005723AA">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dowód wniesienia wadium;</w:t>
      </w:r>
    </w:p>
    <w:p w14:paraId="5196CD66" w14:textId="33344804" w:rsidR="006441AC" w:rsidRPr="004A40A0" w:rsidRDefault="006441AC" w:rsidP="005723AA">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dokumenty, z których wynika prawo do podpisania oferty; odpowiednie pełnomocnictwa (jeżeli dotyczy).</w:t>
      </w:r>
      <w:r w:rsidR="00CE3B49">
        <w:rPr>
          <w:rFonts w:ascii="Cambria" w:hAnsi="Cambria" w:cs="Arial"/>
          <w:sz w:val="20"/>
          <w:szCs w:val="20"/>
        </w:rPr>
        <w:t xml:space="preserve"> </w:t>
      </w:r>
    </w:p>
    <w:p w14:paraId="48301A5C" w14:textId="0EB30748" w:rsidR="00720147" w:rsidRDefault="006441AC" w:rsidP="00720147">
      <w:pPr>
        <w:pStyle w:val="Akapitzlist"/>
        <w:numPr>
          <w:ilvl w:val="0"/>
          <w:numId w:val="18"/>
        </w:numPr>
        <w:spacing w:line="276" w:lineRule="auto"/>
        <w:ind w:left="852" w:right="20" w:hanging="426"/>
        <w:jc w:val="both"/>
        <w:rPr>
          <w:rFonts w:ascii="Cambria" w:hAnsi="Cambria" w:cs="Arial"/>
          <w:b/>
          <w:sz w:val="20"/>
          <w:szCs w:val="20"/>
        </w:rPr>
      </w:pPr>
      <w:r w:rsidRPr="004A40A0">
        <w:rPr>
          <w:rFonts w:ascii="Cambria" w:hAnsi="Cambria" w:cs="Arial"/>
          <w:sz w:val="20"/>
          <w:szCs w:val="20"/>
        </w:rPr>
        <w:t>wykonawcy wspólnie ubiegający się o udzielenie zamówienia dołączają do oferty oświadczenie, z którego wynika, które roboty budowlane wykonają poszczególni wykonawcy.</w:t>
      </w:r>
    </w:p>
    <w:p w14:paraId="3C02F5BB" w14:textId="72C35087" w:rsidR="00720147" w:rsidRPr="00720147" w:rsidRDefault="008311F6" w:rsidP="008311F6">
      <w:pPr>
        <w:pStyle w:val="Akapitzlist"/>
        <w:numPr>
          <w:ilvl w:val="0"/>
          <w:numId w:val="18"/>
        </w:numPr>
        <w:tabs>
          <w:tab w:val="left" w:pos="851"/>
        </w:tabs>
        <w:spacing w:line="276" w:lineRule="auto"/>
        <w:ind w:left="852" w:right="20" w:hanging="426"/>
        <w:jc w:val="both"/>
        <w:rPr>
          <w:rFonts w:ascii="Cambria" w:hAnsi="Cambria" w:cs="Arial"/>
          <w:b/>
          <w:sz w:val="20"/>
          <w:szCs w:val="20"/>
        </w:rPr>
      </w:pPr>
      <w:r>
        <w:rPr>
          <w:rFonts w:ascii="Cambria" w:hAnsi="Cambria" w:cs="Arial"/>
          <w:bCs/>
          <w:sz w:val="20"/>
          <w:szCs w:val="20"/>
        </w:rPr>
        <w:t>o</w:t>
      </w:r>
      <w:r w:rsidR="00720147" w:rsidRPr="00720147">
        <w:rPr>
          <w:rFonts w:ascii="Cambria" w:hAnsi="Cambria" w:cs="Arial"/>
          <w:bCs/>
          <w:sz w:val="20"/>
          <w:szCs w:val="20"/>
        </w:rPr>
        <w:t>świadczenie o podwykonawcach (jeżeli dotyczy)</w:t>
      </w:r>
    </w:p>
    <w:p w14:paraId="161B5F8B"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32D1DEE"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Pełnomocnictwo do złożenia oferty musi być złożone w oryginale w takiej samej formie, jak składana oferta (</w:t>
      </w:r>
      <w:proofErr w:type="spellStart"/>
      <w:r w:rsidRPr="00BF05E0">
        <w:rPr>
          <w:rFonts w:ascii="Cambria" w:hAnsi="Cambria" w:cs="Arial"/>
          <w:sz w:val="20"/>
          <w:szCs w:val="20"/>
        </w:rPr>
        <w:t>t.j</w:t>
      </w:r>
      <w:proofErr w:type="spellEnd"/>
      <w:r w:rsidRPr="00BF05E0">
        <w:rPr>
          <w:rFonts w:ascii="Cambria" w:hAnsi="Cambria" w:cs="Arial"/>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4E20368"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4DA9A5B7"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b/>
          <w:sz w:val="20"/>
          <w:szCs w:val="20"/>
        </w:rPr>
        <w:t>Ofertę składa się pod rygorem nieważności w formie elektronicznej lub w postaci elektronicznej opatrzonej podpisem zaufanym lub podpisem osobistym.</w:t>
      </w:r>
    </w:p>
    <w:p w14:paraId="00473DC4"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Oferta powinna być sporządzona w języku polskim. Każdy dokument składający się na ofertę powinien być czytelny.</w:t>
      </w:r>
    </w:p>
    <w:p w14:paraId="48194B57"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t>
      </w:r>
    </w:p>
    <w:p w14:paraId="0D6C18DC"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 xml:space="preserve">Wykonawca składa ofertę za pośrednictwem Formularza do złożenia lub wycofania oferty dostępnego na </w:t>
      </w:r>
      <w:proofErr w:type="spellStart"/>
      <w:r w:rsidRPr="00BF05E0">
        <w:rPr>
          <w:rFonts w:ascii="Cambria" w:hAnsi="Cambria" w:cs="Arial"/>
          <w:sz w:val="20"/>
          <w:szCs w:val="20"/>
        </w:rPr>
        <w:t>ePUAP</w:t>
      </w:r>
      <w:proofErr w:type="spellEnd"/>
      <w:r w:rsidRPr="00BF05E0">
        <w:rPr>
          <w:rFonts w:ascii="Cambria" w:hAnsi="Cambria" w:cs="Arial"/>
          <w:sz w:val="20"/>
          <w:szCs w:val="20"/>
        </w:rPr>
        <w:t xml:space="preserve"> i udostępnionego również na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Sposób złożenia oferty opisany został w Instrukcji użytkownika dostępnej na </w:t>
      </w:r>
      <w:proofErr w:type="spellStart"/>
      <w:r w:rsidRPr="00BF05E0">
        <w:rPr>
          <w:rFonts w:ascii="Cambria" w:hAnsi="Cambria" w:cs="Arial"/>
          <w:sz w:val="20"/>
          <w:szCs w:val="20"/>
        </w:rPr>
        <w:t>miniPortalu</w:t>
      </w:r>
      <w:proofErr w:type="spellEnd"/>
    </w:p>
    <w:p w14:paraId="07026008"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 xml:space="preserve">Wykonawca po przesłaniu oferty za pomocą Formularza do złożenia lub wycofania oferty na „ekranie sukcesu” otrzyma numer oferty generowany przez </w:t>
      </w:r>
      <w:proofErr w:type="spellStart"/>
      <w:r w:rsidRPr="00BF05E0">
        <w:rPr>
          <w:rFonts w:ascii="Cambria" w:hAnsi="Cambria" w:cs="Arial"/>
          <w:sz w:val="20"/>
          <w:szCs w:val="20"/>
        </w:rPr>
        <w:t>ePUAP</w:t>
      </w:r>
      <w:proofErr w:type="spellEnd"/>
      <w:r w:rsidRPr="00BF05E0">
        <w:rPr>
          <w:rFonts w:ascii="Cambria" w:hAnsi="Cambria" w:cs="Arial"/>
          <w:sz w:val="20"/>
          <w:szCs w:val="20"/>
        </w:rPr>
        <w:t>. Ten numer należy zapisać i zachować. Będzie on potrzebny w razie ewentualnego wycofania oferty.</w:t>
      </w:r>
    </w:p>
    <w:p w14:paraId="012AB78D" w14:textId="77777777" w:rsidR="009B52C5" w:rsidRPr="00BF05E0" w:rsidRDefault="009B52C5" w:rsidP="009B52C5">
      <w:pPr>
        <w:numPr>
          <w:ilvl w:val="0"/>
          <w:numId w:val="7"/>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lastRenderedPageBreak/>
        <w:t xml:space="preserve">Wykonawca przed upływem terminu do składania ofert może wycofać ofertę za pośrednictwem Formularza do wycofania oferty dostępnego na </w:t>
      </w:r>
      <w:proofErr w:type="spellStart"/>
      <w:r w:rsidRPr="00BF05E0">
        <w:rPr>
          <w:rFonts w:ascii="Cambria" w:hAnsi="Cambria" w:cs="Arial"/>
          <w:sz w:val="20"/>
          <w:szCs w:val="20"/>
        </w:rPr>
        <w:t>ePUAP</w:t>
      </w:r>
      <w:proofErr w:type="spellEnd"/>
      <w:r w:rsidRPr="00BF05E0">
        <w:rPr>
          <w:rFonts w:ascii="Cambria" w:hAnsi="Cambria" w:cs="Arial"/>
          <w:sz w:val="20"/>
          <w:szCs w:val="20"/>
        </w:rPr>
        <w:t xml:space="preserve"> i udostępnionego również na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Sposób wycofania oferty został opisany w Instrukcji użytkownika dostępnej na </w:t>
      </w:r>
      <w:proofErr w:type="spellStart"/>
      <w:r w:rsidRPr="00BF05E0">
        <w:rPr>
          <w:rFonts w:ascii="Cambria" w:hAnsi="Cambria" w:cs="Arial"/>
          <w:sz w:val="20"/>
          <w:szCs w:val="20"/>
        </w:rPr>
        <w:t>miniPortalu</w:t>
      </w:r>
      <w:proofErr w:type="spellEnd"/>
      <w:r w:rsidRPr="00BF05E0">
        <w:rPr>
          <w:rFonts w:ascii="Cambria" w:hAnsi="Cambria" w:cs="Arial"/>
          <w:sz w:val="20"/>
          <w:szCs w:val="20"/>
        </w:rPr>
        <w:t>.</w:t>
      </w:r>
    </w:p>
    <w:p w14:paraId="5ED048E1" w14:textId="77777777" w:rsidR="009B52C5" w:rsidRPr="00BF05E0" w:rsidRDefault="009B52C5" w:rsidP="009B52C5">
      <w:pPr>
        <w:numPr>
          <w:ilvl w:val="0"/>
          <w:numId w:val="7"/>
        </w:numPr>
        <w:tabs>
          <w:tab w:val="clear" w:pos="1706"/>
        </w:tabs>
        <w:spacing w:line="276" w:lineRule="auto"/>
        <w:ind w:left="284" w:right="23" w:hanging="284"/>
        <w:jc w:val="both"/>
        <w:rPr>
          <w:rFonts w:ascii="Cambria" w:hAnsi="Cambria" w:cs="Arial"/>
          <w:sz w:val="20"/>
          <w:szCs w:val="20"/>
        </w:rPr>
      </w:pPr>
      <w:r w:rsidRPr="00BF05E0">
        <w:rPr>
          <w:rFonts w:ascii="Cambria" w:hAnsi="Cambria" w:cs="Arial"/>
          <w:sz w:val="20"/>
          <w:szCs w:val="20"/>
        </w:rPr>
        <w:t xml:space="preserve">  Wykonawca po upływie terminu do składania ofert nie może wycofać złożonej oferty.</w:t>
      </w:r>
    </w:p>
    <w:p w14:paraId="7788C377" w14:textId="77777777" w:rsidR="009B52C5" w:rsidRPr="00BF05E0" w:rsidRDefault="009B52C5" w:rsidP="009B52C5">
      <w:pPr>
        <w:numPr>
          <w:ilvl w:val="0"/>
          <w:numId w:val="7"/>
        </w:numPr>
        <w:tabs>
          <w:tab w:val="clear" w:pos="1706"/>
        </w:tabs>
        <w:spacing w:line="276" w:lineRule="auto"/>
        <w:ind w:left="434" w:right="23" w:hanging="426"/>
        <w:jc w:val="both"/>
        <w:rPr>
          <w:rFonts w:ascii="Cambria" w:hAnsi="Cambria" w:cs="Arial"/>
          <w:sz w:val="20"/>
          <w:szCs w:val="20"/>
        </w:rPr>
      </w:pPr>
      <w:r w:rsidRPr="00BF05E0">
        <w:rPr>
          <w:rFonts w:ascii="Cambria" w:hAnsi="Cambria" w:cs="Arial"/>
          <w:sz w:val="20"/>
          <w:szCs w:val="20"/>
        </w:rPr>
        <w:t>Podmiotowe środki dowodowe lub inne dokumenty, w tym dokumenty potwierdzające umocowanie do reprezentowania, sporządzone w języku obcym przekazuje się wraz z tłumaczeniem na język polski.</w:t>
      </w:r>
    </w:p>
    <w:p w14:paraId="54BFAED4" w14:textId="77777777" w:rsidR="009B52C5" w:rsidRPr="00BF05E0" w:rsidRDefault="009B52C5" w:rsidP="009B52C5">
      <w:pPr>
        <w:numPr>
          <w:ilvl w:val="0"/>
          <w:numId w:val="7"/>
        </w:numPr>
        <w:tabs>
          <w:tab w:val="clear" w:pos="1706"/>
        </w:tabs>
        <w:spacing w:line="276" w:lineRule="auto"/>
        <w:ind w:left="434" w:right="23" w:hanging="426"/>
        <w:jc w:val="both"/>
        <w:rPr>
          <w:rFonts w:ascii="Cambria" w:hAnsi="Cambria" w:cs="Arial"/>
          <w:sz w:val="20"/>
          <w:szCs w:val="20"/>
        </w:rPr>
      </w:pPr>
      <w:r w:rsidRPr="00BF05E0">
        <w:rPr>
          <w:rFonts w:ascii="Cambria" w:hAnsi="Cambria"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7328492C" w14:textId="77777777" w:rsidR="006441AC" w:rsidRPr="004A40A0" w:rsidRDefault="006441AC" w:rsidP="00234434">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t>SPOSÓB</w:t>
      </w:r>
      <w:r w:rsidRPr="004A40A0">
        <w:rPr>
          <w:rFonts w:ascii="Cambria" w:hAnsi="Cambria" w:cs="Arial"/>
          <w:b/>
          <w:sz w:val="20"/>
          <w:szCs w:val="20"/>
        </w:rPr>
        <w:t xml:space="preserve"> OBLICZENIA CENY OFERTY</w:t>
      </w:r>
    </w:p>
    <w:p w14:paraId="6B8C250D" w14:textId="06EFBF22" w:rsidR="006441AC" w:rsidRDefault="006441AC" w:rsidP="005723AA">
      <w:pPr>
        <w:numPr>
          <w:ilvl w:val="0"/>
          <w:numId w:val="13"/>
        </w:numPr>
        <w:suppressAutoHyphens/>
        <w:spacing w:before="240" w:line="276" w:lineRule="auto"/>
        <w:ind w:left="426" w:hanging="426"/>
        <w:jc w:val="both"/>
        <w:rPr>
          <w:rFonts w:ascii="Cambria" w:hAnsi="Cambria" w:cs="Arial"/>
          <w:sz w:val="20"/>
          <w:szCs w:val="20"/>
        </w:rPr>
      </w:pPr>
      <w:r w:rsidRPr="004A40A0">
        <w:rPr>
          <w:rFonts w:ascii="Cambria" w:hAnsi="Cambria" w:cs="Arial"/>
          <w:sz w:val="20"/>
          <w:szCs w:val="20"/>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w:t>
      </w:r>
      <w:r w:rsidR="00B16301">
        <w:rPr>
          <w:rFonts w:ascii="Cambria" w:hAnsi="Cambria" w:cs="Arial"/>
          <w:sz w:val="20"/>
          <w:szCs w:val="20"/>
        </w:rPr>
        <w:t>opisu przedmiotu zamówienia</w:t>
      </w:r>
      <w:r w:rsidRPr="004A40A0">
        <w:rPr>
          <w:rFonts w:ascii="Cambria" w:hAnsi="Cambria" w:cs="Arial"/>
          <w:sz w:val="20"/>
          <w:szCs w:val="20"/>
        </w:rPr>
        <w:t xml:space="preserve">. </w:t>
      </w:r>
    </w:p>
    <w:p w14:paraId="7A765E87" w14:textId="79E88513" w:rsidR="006441AC" w:rsidRDefault="006441AC" w:rsidP="002B3676">
      <w:pPr>
        <w:suppressAutoHyphens/>
        <w:spacing w:before="240" w:line="276" w:lineRule="auto"/>
        <w:ind w:left="426"/>
        <w:jc w:val="both"/>
        <w:rPr>
          <w:rFonts w:ascii="Cambria" w:hAnsi="Cambria" w:cs="Arial"/>
          <w:b/>
          <w:bCs/>
          <w:sz w:val="28"/>
          <w:szCs w:val="28"/>
        </w:rPr>
      </w:pPr>
      <w:r w:rsidRPr="004A40A0">
        <w:rPr>
          <w:rFonts w:ascii="Cambria" w:hAnsi="Cambria" w:cs="Arial"/>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 zajęcia pasa drogowego, obsługę geodezyjną oraz wszystkie inne koszty, które będą musiały być poniesione przy wykonaniu zamówienia w zakresie opisanym w dokumentacji i SWZ. Forma wynagrodzenia ustalona przez Zamawiającego za realizację przedmiotu zamówienia to </w:t>
      </w:r>
      <w:r w:rsidRPr="004A40A0">
        <w:rPr>
          <w:rFonts w:ascii="Cambria" w:hAnsi="Cambria" w:cs="Arial"/>
          <w:b/>
          <w:bCs/>
          <w:sz w:val="20"/>
          <w:szCs w:val="20"/>
        </w:rPr>
        <w:t>RYCZAŁT</w:t>
      </w:r>
      <w:r w:rsidRPr="004A40A0">
        <w:rPr>
          <w:rFonts w:ascii="Cambria" w:hAnsi="Cambria" w:cs="Arial"/>
          <w:b/>
          <w:bCs/>
          <w:sz w:val="28"/>
          <w:szCs w:val="28"/>
        </w:rPr>
        <w:t>.</w:t>
      </w:r>
    </w:p>
    <w:p w14:paraId="71F3BECC" w14:textId="34506A2E" w:rsidR="002B3676" w:rsidRPr="002B3676" w:rsidRDefault="002B3676" w:rsidP="002B3676">
      <w:pPr>
        <w:suppressAutoHyphens/>
        <w:spacing w:line="276" w:lineRule="auto"/>
        <w:ind w:left="426"/>
        <w:jc w:val="both"/>
        <w:rPr>
          <w:rFonts w:ascii="Cambria" w:hAnsi="Cambria" w:cs="Arial"/>
          <w:sz w:val="20"/>
          <w:szCs w:val="20"/>
        </w:rPr>
      </w:pPr>
      <w:r>
        <w:rPr>
          <w:rFonts w:ascii="Cambria" w:hAnsi="Cambria" w:cs="Arial"/>
          <w:sz w:val="20"/>
          <w:szCs w:val="20"/>
        </w:rPr>
        <w:t>Wykonawca poniesie koszty między innymi:</w:t>
      </w:r>
    </w:p>
    <w:p w14:paraId="56D0784F"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1)</w:t>
      </w:r>
      <w:r w:rsidRPr="002B3676">
        <w:rPr>
          <w:rFonts w:ascii="Cambria" w:hAnsi="Cambria" w:cs="Arial"/>
          <w:sz w:val="20"/>
          <w:szCs w:val="20"/>
        </w:rPr>
        <w:tab/>
        <w:t>wykonania projektów wykonawczych i powykonawczych i innej dokumentacji technicznej zgodnie z wymogami prawa budowlanego i przepisów wykonawczych oraz z uwzględnieniem rozwiązań zapewniających prawidłową realizację i kontrolę robót w oparciu o tą dokumentację - ze wszelkimi uzgodnieniami, decyzjami, opiniami wraz z informacją bioz pozwalającymi na uzyskanie pozwolenia na budowę lub zgłoszenia przez Wykonawcę w imieniu Zamawiającego, wykonania specyfikacji technicznych warunków wykonania i odbioru robót,</w:t>
      </w:r>
    </w:p>
    <w:p w14:paraId="16A454D4" w14:textId="63D67633"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2)</w:t>
      </w:r>
      <w:r w:rsidRPr="002B3676">
        <w:rPr>
          <w:rFonts w:ascii="Cambria" w:hAnsi="Cambria" w:cs="Arial"/>
          <w:sz w:val="20"/>
          <w:szCs w:val="20"/>
        </w:rPr>
        <w:tab/>
        <w:t xml:space="preserve">wynagrodzenie za etap projektowania nie może wynieść więcej niż do </w:t>
      </w:r>
      <w:r>
        <w:rPr>
          <w:rFonts w:ascii="Cambria" w:hAnsi="Cambria" w:cs="Arial"/>
          <w:sz w:val="20"/>
          <w:szCs w:val="20"/>
        </w:rPr>
        <w:t>5</w:t>
      </w:r>
      <w:r w:rsidRPr="002B3676">
        <w:rPr>
          <w:rFonts w:ascii="Cambria" w:hAnsi="Cambria" w:cs="Arial"/>
          <w:sz w:val="20"/>
          <w:szCs w:val="20"/>
        </w:rPr>
        <w:t xml:space="preserve"> % łącznego wynagrodzenia. </w:t>
      </w:r>
    </w:p>
    <w:p w14:paraId="39571299"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3)</w:t>
      </w:r>
      <w:r w:rsidRPr="002B3676">
        <w:rPr>
          <w:rFonts w:ascii="Cambria" w:hAnsi="Cambria" w:cs="Arial"/>
          <w:sz w:val="20"/>
          <w:szCs w:val="20"/>
        </w:rPr>
        <w:tab/>
        <w:t>opracowanie szczegółowego harmonogramu realizacji przedmiotu zamówienia,</w:t>
      </w:r>
    </w:p>
    <w:p w14:paraId="5C71394B"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4)</w:t>
      </w:r>
      <w:r w:rsidRPr="002B3676">
        <w:rPr>
          <w:rFonts w:ascii="Cambria" w:hAnsi="Cambria" w:cs="Arial"/>
          <w:sz w:val="20"/>
          <w:szCs w:val="20"/>
        </w:rPr>
        <w:tab/>
        <w:t>opracowaniem planu bezpieczeństwa i ochrony zdrowia,</w:t>
      </w:r>
    </w:p>
    <w:p w14:paraId="7EAFD78C" w14:textId="368422D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5)</w:t>
      </w:r>
      <w:r w:rsidRPr="002B3676">
        <w:rPr>
          <w:rFonts w:ascii="Cambria" w:hAnsi="Cambria" w:cs="Arial"/>
          <w:sz w:val="20"/>
          <w:szCs w:val="20"/>
        </w:rPr>
        <w:tab/>
        <w:t>wykonania wszelkich prac i robót budowlanych niezbędnych do wykonania przedmiotu zamówienia</w:t>
      </w:r>
      <w:r w:rsidR="005D336F">
        <w:rPr>
          <w:rFonts w:ascii="Cambria" w:hAnsi="Cambria" w:cs="Arial"/>
          <w:sz w:val="20"/>
          <w:szCs w:val="20"/>
        </w:rPr>
        <w:t xml:space="preserve"> </w:t>
      </w:r>
      <w:r w:rsidR="00330953">
        <w:rPr>
          <w:rFonts w:ascii="Cambria" w:hAnsi="Cambria" w:cs="Arial"/>
          <w:sz w:val="20"/>
          <w:szCs w:val="20"/>
        </w:rPr>
        <w:t>wskazanych w PFU</w:t>
      </w:r>
      <w:r w:rsidRPr="002B3676">
        <w:rPr>
          <w:rFonts w:ascii="Cambria" w:hAnsi="Cambria" w:cs="Arial"/>
          <w:sz w:val="20"/>
          <w:szCs w:val="20"/>
        </w:rPr>
        <w:t>,</w:t>
      </w:r>
    </w:p>
    <w:p w14:paraId="3AED05E1"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6)</w:t>
      </w:r>
      <w:r w:rsidRPr="002B3676">
        <w:rPr>
          <w:rFonts w:ascii="Cambria" w:hAnsi="Cambria" w:cs="Arial"/>
          <w:sz w:val="20"/>
          <w:szCs w:val="20"/>
        </w:rPr>
        <w:tab/>
        <w:t xml:space="preserve">wykonania wszelkich robót przygotowawczych i porządkowych w tym zagospodarowania </w:t>
      </w:r>
    </w:p>
    <w:p w14:paraId="3207517F" w14:textId="77777777" w:rsidR="002B3676" w:rsidRPr="002B3676" w:rsidRDefault="002B3676" w:rsidP="002B3676">
      <w:pPr>
        <w:suppressAutoHyphens/>
        <w:spacing w:line="276" w:lineRule="auto"/>
        <w:ind w:left="851"/>
        <w:jc w:val="both"/>
        <w:rPr>
          <w:rFonts w:ascii="Cambria" w:hAnsi="Cambria" w:cs="Arial"/>
          <w:sz w:val="20"/>
          <w:szCs w:val="20"/>
        </w:rPr>
      </w:pPr>
      <w:r w:rsidRPr="002B3676">
        <w:rPr>
          <w:rFonts w:ascii="Cambria" w:hAnsi="Cambria" w:cs="Arial"/>
          <w:sz w:val="20"/>
          <w:szCs w:val="20"/>
        </w:rPr>
        <w:t>i później likwidacji zaplecza budowy, wraz z kosztami podłączenia i likwidacji oraz użytkowania mediów,</w:t>
      </w:r>
    </w:p>
    <w:p w14:paraId="5DCE36EC"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7)</w:t>
      </w:r>
      <w:r w:rsidRPr="002B3676">
        <w:rPr>
          <w:rFonts w:ascii="Cambria" w:hAnsi="Cambria" w:cs="Arial"/>
          <w:sz w:val="20"/>
          <w:szCs w:val="20"/>
        </w:rPr>
        <w:tab/>
        <w:t>wykonanie dokumentacji powykonawczej wraz z opracowaniem zestawienia kosztów poszczególnych elementów zamontowanych instalacji wg wskazań zamawiającego,</w:t>
      </w:r>
    </w:p>
    <w:p w14:paraId="4B1DE801"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8)</w:t>
      </w:r>
      <w:r w:rsidRPr="002B3676">
        <w:rPr>
          <w:rFonts w:ascii="Cambria" w:hAnsi="Cambria" w:cs="Arial"/>
          <w:sz w:val="20"/>
          <w:szCs w:val="20"/>
        </w:rPr>
        <w:tab/>
        <w:t>związane z odbiorami robót budowlanych, w tym koszty ekspertyz, badań, decyzji czy opinii wymaganych przez przepisy prawa w zakresie odbiorów,</w:t>
      </w:r>
    </w:p>
    <w:p w14:paraId="555A5A42"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9)</w:t>
      </w:r>
      <w:r w:rsidRPr="002B3676">
        <w:rPr>
          <w:rFonts w:ascii="Cambria" w:hAnsi="Cambria" w:cs="Arial"/>
          <w:sz w:val="20"/>
          <w:szCs w:val="20"/>
        </w:rPr>
        <w:tab/>
        <w:t xml:space="preserve">doprowadzenie terenu do stanu pierwotnego (z uwzględnieniem stanu wynikającego </w:t>
      </w:r>
    </w:p>
    <w:p w14:paraId="06458566" w14:textId="77777777" w:rsidR="002B3676" w:rsidRPr="002B3676" w:rsidRDefault="002B3676" w:rsidP="002B3676">
      <w:pPr>
        <w:suppressAutoHyphens/>
        <w:spacing w:line="276" w:lineRule="auto"/>
        <w:ind w:left="851"/>
        <w:jc w:val="both"/>
        <w:rPr>
          <w:rFonts w:ascii="Cambria" w:hAnsi="Cambria" w:cs="Arial"/>
          <w:sz w:val="20"/>
          <w:szCs w:val="20"/>
        </w:rPr>
      </w:pPr>
      <w:r w:rsidRPr="002B3676">
        <w:rPr>
          <w:rFonts w:ascii="Cambria" w:hAnsi="Cambria" w:cs="Arial"/>
          <w:sz w:val="20"/>
          <w:szCs w:val="20"/>
        </w:rPr>
        <w:t>z wykonanych robót budowlanych) po zakończeniu realizacji robót,</w:t>
      </w:r>
    </w:p>
    <w:p w14:paraId="341B515A"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10)</w:t>
      </w:r>
      <w:r w:rsidRPr="002B3676">
        <w:rPr>
          <w:rFonts w:ascii="Cambria" w:hAnsi="Cambria" w:cs="Arial"/>
          <w:sz w:val="20"/>
          <w:szCs w:val="20"/>
        </w:rPr>
        <w:tab/>
        <w:t xml:space="preserve">wszystkich kosztów - odszkodowań z tytułu pełnej odpowiedzialności za dozór mienia na terenie robót, jak i za wszelkie szkody powstałe w trakcie trwania robót na terenie przejętym od </w:t>
      </w:r>
      <w:r w:rsidRPr="002B3676">
        <w:rPr>
          <w:rFonts w:ascii="Cambria" w:hAnsi="Cambria" w:cs="Arial"/>
          <w:sz w:val="20"/>
          <w:szCs w:val="20"/>
        </w:rPr>
        <w:lastRenderedPageBreak/>
        <w:t>Zamawiającego lub mających związek z prowadzonymi robotami w tym za szkody w majątku osób trzecich, ograniczenie praw osób trzecich z tytułu prowadzenia robót itp.,</w:t>
      </w:r>
    </w:p>
    <w:p w14:paraId="170CC57C" w14:textId="77777777"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11)</w:t>
      </w:r>
      <w:r w:rsidRPr="002B3676">
        <w:rPr>
          <w:rFonts w:ascii="Cambria" w:hAnsi="Cambria" w:cs="Arial"/>
          <w:sz w:val="20"/>
          <w:szCs w:val="20"/>
        </w:rPr>
        <w:tab/>
        <w:t>wszystkich kosztów - odszkodowań z tytułu pełnej odpowiedzialności za szkody oraz następstwa nieszczęśliwych wypadków pracowników i osób trzecich powstałe w zawiązku z prowadzonymi robotami w tym także ruchem pojazdów oraz koszty innych czynności wynikających z umowy, jak również wszelkich innych niezbędnych do wykonania i prawidłowej eksploatacji przedmiotu zamówienia,</w:t>
      </w:r>
    </w:p>
    <w:p w14:paraId="79AB4745" w14:textId="6000ED14" w:rsidR="002B3676" w:rsidRPr="002B3676" w:rsidRDefault="002B3676" w:rsidP="002B3676">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12)</w:t>
      </w:r>
      <w:r w:rsidRPr="002B3676">
        <w:rPr>
          <w:rFonts w:ascii="Cambria" w:hAnsi="Cambria" w:cs="Arial"/>
          <w:sz w:val="20"/>
          <w:szCs w:val="20"/>
        </w:rPr>
        <w:tab/>
        <w:t>koszty dokonywania przeglądów serwisowych w okresie gwarancji.</w:t>
      </w:r>
    </w:p>
    <w:p w14:paraId="2A155628" w14:textId="77777777" w:rsidR="006441AC" w:rsidRPr="004A40A0" w:rsidRDefault="006441AC" w:rsidP="005723AA">
      <w:pPr>
        <w:numPr>
          <w:ilvl w:val="0"/>
          <w:numId w:val="13"/>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Cena musi być podana w złotych polskich cyfrowo i słownie, w zaokrągleniu do drugiego miejsca po przecinku.</w:t>
      </w:r>
    </w:p>
    <w:p w14:paraId="0F9712C7" w14:textId="77777777" w:rsidR="006441AC" w:rsidRPr="004A40A0" w:rsidRDefault="006441AC" w:rsidP="005723AA">
      <w:pPr>
        <w:numPr>
          <w:ilvl w:val="0"/>
          <w:numId w:val="13"/>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W przypadku rozbieżności pomiędzy ceną podaną cyfrowo a słownie, jako wartość właściwa zostanie przyjęta cena podana słownie.</w:t>
      </w:r>
    </w:p>
    <w:p w14:paraId="31B81264" w14:textId="77777777" w:rsidR="006441AC" w:rsidRPr="004A40A0" w:rsidRDefault="006441AC" w:rsidP="005723AA">
      <w:pPr>
        <w:numPr>
          <w:ilvl w:val="0"/>
          <w:numId w:val="13"/>
        </w:numPr>
        <w:tabs>
          <w:tab w:val="left" w:pos="426"/>
        </w:tabs>
        <w:suppressAutoHyphens/>
        <w:spacing w:line="276" w:lineRule="auto"/>
        <w:ind w:left="426" w:hanging="426"/>
        <w:jc w:val="both"/>
        <w:rPr>
          <w:rFonts w:ascii="Cambria" w:hAnsi="Cambria" w:cs="Arial"/>
          <w:b/>
          <w:bCs/>
          <w:sz w:val="20"/>
          <w:szCs w:val="20"/>
        </w:rPr>
      </w:pPr>
      <w:r w:rsidRPr="004A40A0">
        <w:rPr>
          <w:rFonts w:ascii="Cambria" w:hAnsi="Cambria" w:cs="Arial"/>
          <w:sz w:val="20"/>
          <w:szCs w:val="20"/>
        </w:rP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4A40A0">
        <w:rPr>
          <w:rFonts w:ascii="Cambria" w:hAnsi="Cambria" w:cs="Arial"/>
          <w:b/>
          <w:bCs/>
          <w:sz w:val="20"/>
          <w:szCs w:val="20"/>
        </w:rPr>
        <w:t>- Niezłożenie przez Wykonawcę informacji będzie oznaczało, że taki obowiązek nie powstaje.</w:t>
      </w:r>
    </w:p>
    <w:p w14:paraId="7DA665B5" w14:textId="3BC8AC8B" w:rsidR="006441AC" w:rsidRPr="004A40A0" w:rsidRDefault="006441AC" w:rsidP="005723AA">
      <w:pPr>
        <w:numPr>
          <w:ilvl w:val="0"/>
          <w:numId w:val="13"/>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 xml:space="preserve">W okolicznościach o których mowa w ust. </w:t>
      </w:r>
      <w:r w:rsidR="00031F37">
        <w:rPr>
          <w:rFonts w:ascii="Cambria" w:hAnsi="Cambria" w:cs="Arial"/>
          <w:sz w:val="20"/>
          <w:szCs w:val="20"/>
        </w:rPr>
        <w:t>4</w:t>
      </w:r>
      <w:r w:rsidRPr="004A40A0">
        <w:rPr>
          <w:rFonts w:ascii="Cambria" w:hAnsi="Cambria" w:cs="Arial"/>
          <w:sz w:val="20"/>
          <w:szCs w:val="20"/>
        </w:rPr>
        <w:t xml:space="preserve"> Zamawiający w celu oceny takiej oferty dolicza do przedstawionej w niej ceny podatek VAT, który miałby obowiązek rozliczyć zgodnie z tymi przepisami.</w:t>
      </w:r>
    </w:p>
    <w:p w14:paraId="7398D9B8" w14:textId="77777777" w:rsidR="006441AC" w:rsidRPr="004A40A0" w:rsidRDefault="006441AC" w:rsidP="00234434">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rPr>
      </w:pPr>
      <w:r w:rsidRPr="004A40A0">
        <w:rPr>
          <w:rFonts w:ascii="Cambria" w:hAnsi="Cambria" w:cs="Arial"/>
          <w:b/>
          <w:bCs/>
          <w:sz w:val="20"/>
          <w:szCs w:val="20"/>
        </w:rPr>
        <w:t>WYMAGANIA</w:t>
      </w:r>
      <w:r w:rsidRPr="004A40A0">
        <w:rPr>
          <w:rFonts w:ascii="Cambria" w:hAnsi="Cambria" w:cs="Arial"/>
          <w:b/>
          <w:sz w:val="20"/>
        </w:rPr>
        <w:t xml:space="preserve"> DOTYCZĄCE WADIUM</w:t>
      </w:r>
    </w:p>
    <w:p w14:paraId="010EE386" w14:textId="21817D82" w:rsidR="006441AC" w:rsidRPr="00CD1C1C" w:rsidRDefault="006441AC" w:rsidP="003E4362">
      <w:pPr>
        <w:numPr>
          <w:ilvl w:val="3"/>
          <w:numId w:val="1"/>
        </w:numPr>
        <w:tabs>
          <w:tab w:val="clear" w:pos="2880"/>
          <w:tab w:val="num" w:pos="284"/>
        </w:tabs>
        <w:spacing w:before="240" w:line="276" w:lineRule="auto"/>
        <w:ind w:left="284" w:hanging="284"/>
        <w:jc w:val="both"/>
        <w:rPr>
          <w:rFonts w:ascii="Cambria" w:hAnsi="Cambria" w:cs="Arial"/>
          <w:sz w:val="20"/>
          <w:szCs w:val="20"/>
        </w:rPr>
      </w:pPr>
      <w:r w:rsidRPr="00CD1C1C">
        <w:rPr>
          <w:rFonts w:ascii="Cambria" w:hAnsi="Cambria" w:cs="Arial"/>
          <w:sz w:val="20"/>
          <w:szCs w:val="20"/>
        </w:rPr>
        <w:t xml:space="preserve">Wykonawca zobowiązany jest do zabezpieczenia swojej oferty wadium w wysokości: </w:t>
      </w:r>
      <w:r w:rsidRPr="00CD1C1C">
        <w:rPr>
          <w:rFonts w:ascii="Cambria" w:hAnsi="Cambria" w:cs="Arial"/>
          <w:sz w:val="20"/>
          <w:szCs w:val="20"/>
        </w:rPr>
        <w:br/>
      </w:r>
      <w:r w:rsidR="00CD1C1C" w:rsidRPr="00CD1C1C">
        <w:rPr>
          <w:rFonts w:ascii="Cambria" w:hAnsi="Cambria" w:cs="Arial"/>
          <w:b/>
          <w:bCs/>
          <w:sz w:val="20"/>
          <w:szCs w:val="20"/>
        </w:rPr>
        <w:t xml:space="preserve">30 000,00 </w:t>
      </w:r>
      <w:r w:rsidR="00065265" w:rsidRPr="00CD1C1C">
        <w:rPr>
          <w:rFonts w:ascii="Cambria" w:hAnsi="Cambria" w:cs="Arial"/>
          <w:b/>
          <w:bCs/>
          <w:sz w:val="20"/>
          <w:szCs w:val="20"/>
        </w:rPr>
        <w:t xml:space="preserve"> zł</w:t>
      </w:r>
      <w:r w:rsidRPr="00CD1C1C">
        <w:rPr>
          <w:rFonts w:ascii="Cambria" w:hAnsi="Cambria" w:cs="Arial"/>
          <w:sz w:val="20"/>
          <w:szCs w:val="20"/>
        </w:rPr>
        <w:t xml:space="preserve"> </w:t>
      </w:r>
    </w:p>
    <w:p w14:paraId="333B3FFB" w14:textId="77777777" w:rsidR="006441AC" w:rsidRPr="004A40A0" w:rsidRDefault="006441AC" w:rsidP="006441AC">
      <w:pPr>
        <w:numPr>
          <w:ilvl w:val="3"/>
          <w:numId w:val="1"/>
        </w:numPr>
        <w:tabs>
          <w:tab w:val="clear" w:pos="2880"/>
        </w:tabs>
        <w:spacing w:line="276" w:lineRule="auto"/>
        <w:ind w:left="425" w:hanging="425"/>
        <w:jc w:val="both"/>
        <w:rPr>
          <w:rFonts w:ascii="Cambria" w:hAnsi="Cambria" w:cs="Arial"/>
          <w:sz w:val="20"/>
          <w:szCs w:val="20"/>
        </w:rPr>
      </w:pPr>
      <w:r w:rsidRPr="004A40A0">
        <w:rPr>
          <w:rFonts w:ascii="Cambria" w:hAnsi="Cambria" w:cs="Arial"/>
          <w:sz w:val="20"/>
          <w:szCs w:val="20"/>
        </w:rPr>
        <w:t>Wadium wnosi się przed upływem terminu składania ofert.</w:t>
      </w:r>
    </w:p>
    <w:p w14:paraId="031251C9" w14:textId="77777777" w:rsidR="006441AC" w:rsidRPr="004A40A0" w:rsidRDefault="006441AC" w:rsidP="006441AC">
      <w:pPr>
        <w:numPr>
          <w:ilvl w:val="3"/>
          <w:numId w:val="1"/>
        </w:numPr>
        <w:tabs>
          <w:tab w:val="clear" w:pos="2880"/>
        </w:tabs>
        <w:spacing w:line="276" w:lineRule="auto"/>
        <w:ind w:left="425" w:hanging="425"/>
        <w:jc w:val="both"/>
        <w:rPr>
          <w:rFonts w:ascii="Cambria" w:hAnsi="Cambria" w:cs="Arial"/>
          <w:sz w:val="20"/>
          <w:szCs w:val="20"/>
        </w:rPr>
      </w:pPr>
      <w:r w:rsidRPr="004A40A0">
        <w:rPr>
          <w:rFonts w:ascii="Cambria" w:hAnsi="Cambria" w:cs="Arial"/>
          <w:sz w:val="20"/>
          <w:szCs w:val="20"/>
        </w:rPr>
        <w:t>Wadium może być wnoszone w jednej lub kilku następujących formach:</w:t>
      </w:r>
    </w:p>
    <w:p w14:paraId="70D84394" w14:textId="77777777" w:rsidR="006441AC" w:rsidRPr="004A40A0" w:rsidRDefault="006441AC" w:rsidP="005723AA">
      <w:pPr>
        <w:numPr>
          <w:ilvl w:val="1"/>
          <w:numId w:val="6"/>
        </w:numPr>
        <w:tabs>
          <w:tab w:val="clear" w:pos="567"/>
        </w:tabs>
        <w:spacing w:line="276" w:lineRule="auto"/>
        <w:ind w:left="896" w:hanging="409"/>
        <w:jc w:val="both"/>
        <w:rPr>
          <w:rFonts w:ascii="Cambria" w:hAnsi="Cambria" w:cs="Arial"/>
          <w:sz w:val="20"/>
          <w:szCs w:val="20"/>
        </w:rPr>
      </w:pPr>
      <w:r w:rsidRPr="004A40A0">
        <w:rPr>
          <w:rFonts w:ascii="Cambria" w:hAnsi="Cambria" w:cs="Arial"/>
          <w:sz w:val="20"/>
          <w:szCs w:val="20"/>
        </w:rPr>
        <w:t xml:space="preserve">pieniądzu; </w:t>
      </w:r>
    </w:p>
    <w:p w14:paraId="33A565C4" w14:textId="77777777" w:rsidR="006441AC" w:rsidRPr="004A40A0" w:rsidRDefault="006441AC" w:rsidP="005723AA">
      <w:pPr>
        <w:numPr>
          <w:ilvl w:val="1"/>
          <w:numId w:val="6"/>
        </w:numPr>
        <w:tabs>
          <w:tab w:val="clear" w:pos="567"/>
        </w:tabs>
        <w:spacing w:line="276" w:lineRule="auto"/>
        <w:ind w:left="896" w:hanging="409"/>
        <w:jc w:val="both"/>
        <w:rPr>
          <w:rFonts w:ascii="Cambria" w:hAnsi="Cambria" w:cs="Arial"/>
          <w:sz w:val="20"/>
          <w:szCs w:val="20"/>
        </w:rPr>
      </w:pPr>
      <w:r w:rsidRPr="004A40A0">
        <w:rPr>
          <w:rFonts w:ascii="Cambria" w:hAnsi="Cambria" w:cs="Arial"/>
          <w:sz w:val="20"/>
          <w:szCs w:val="20"/>
        </w:rPr>
        <w:t>gwarancjach bankowych;</w:t>
      </w:r>
    </w:p>
    <w:p w14:paraId="6B3DCCAB" w14:textId="77777777" w:rsidR="006441AC" w:rsidRPr="004A40A0" w:rsidRDefault="006441AC" w:rsidP="005723AA">
      <w:pPr>
        <w:numPr>
          <w:ilvl w:val="1"/>
          <w:numId w:val="6"/>
        </w:numPr>
        <w:tabs>
          <w:tab w:val="clear" w:pos="567"/>
        </w:tabs>
        <w:spacing w:line="276" w:lineRule="auto"/>
        <w:ind w:left="896" w:hanging="409"/>
        <w:jc w:val="both"/>
        <w:rPr>
          <w:rFonts w:ascii="Cambria" w:hAnsi="Cambria" w:cs="Arial"/>
          <w:sz w:val="20"/>
          <w:szCs w:val="20"/>
        </w:rPr>
      </w:pPr>
      <w:r w:rsidRPr="004A40A0">
        <w:rPr>
          <w:rFonts w:ascii="Cambria" w:hAnsi="Cambria" w:cs="Arial"/>
          <w:sz w:val="20"/>
          <w:szCs w:val="20"/>
        </w:rPr>
        <w:t>gwarancjach ubezpieczeniowych;</w:t>
      </w:r>
    </w:p>
    <w:p w14:paraId="3CE1AC5D" w14:textId="77777777" w:rsidR="006441AC" w:rsidRPr="004A40A0" w:rsidRDefault="006441AC" w:rsidP="005723AA">
      <w:pPr>
        <w:numPr>
          <w:ilvl w:val="1"/>
          <w:numId w:val="6"/>
        </w:numPr>
        <w:tabs>
          <w:tab w:val="clear" w:pos="567"/>
        </w:tabs>
        <w:spacing w:line="276" w:lineRule="auto"/>
        <w:ind w:left="896" w:hanging="409"/>
        <w:jc w:val="both"/>
        <w:rPr>
          <w:rFonts w:ascii="Cambria" w:hAnsi="Cambria" w:cs="Arial"/>
          <w:sz w:val="20"/>
          <w:szCs w:val="20"/>
        </w:rPr>
      </w:pPr>
      <w:r w:rsidRPr="004A40A0">
        <w:rPr>
          <w:rFonts w:ascii="Cambria" w:hAnsi="Cambria" w:cs="Arial"/>
          <w:sz w:val="20"/>
          <w:szCs w:val="20"/>
        </w:rPr>
        <w:t>poręczeniach udzielanych przez podmioty, o których mowa w art. 6b ust. 5 pkt 2 ustawy z dnia 9 listopada 2000 r. o utworzeniu Polskiej Agencji Rozwoju Przedsiębiorczości (Dz. U. z 2020 r. poz. 299).</w:t>
      </w:r>
    </w:p>
    <w:p w14:paraId="389E4985" w14:textId="77777777" w:rsidR="006441AC" w:rsidRPr="004A40A0" w:rsidRDefault="006441AC" w:rsidP="006441AC">
      <w:pPr>
        <w:numPr>
          <w:ilvl w:val="3"/>
          <w:numId w:val="1"/>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Wadium w formie pieniądza należy wnieść przelewem na konto w Banku nr rachunku:</w:t>
      </w:r>
    </w:p>
    <w:p w14:paraId="38CCB2AA" w14:textId="77777777" w:rsidR="003E4362" w:rsidRPr="003E4362" w:rsidRDefault="003E4362" w:rsidP="003E4362">
      <w:pPr>
        <w:pStyle w:val="Akapitzlist"/>
        <w:spacing w:line="276" w:lineRule="auto"/>
        <w:ind w:left="720"/>
        <w:jc w:val="center"/>
        <w:rPr>
          <w:rFonts w:ascii="Cambria" w:hAnsi="Cambria" w:cs="Arial"/>
          <w:b/>
          <w:bCs/>
          <w:sz w:val="20"/>
          <w:szCs w:val="20"/>
        </w:rPr>
      </w:pPr>
      <w:r w:rsidRPr="003E4362">
        <w:rPr>
          <w:rFonts w:ascii="Cambria" w:hAnsi="Cambria" w:cs="Arial"/>
          <w:b/>
          <w:bCs/>
          <w:sz w:val="20"/>
          <w:szCs w:val="20"/>
        </w:rPr>
        <w:t>69 8493 0004 0030 0506 0772 0011</w:t>
      </w:r>
    </w:p>
    <w:p w14:paraId="1FEEECD1" w14:textId="7829B47E" w:rsidR="003E4362" w:rsidRPr="003E4362" w:rsidRDefault="003E4362" w:rsidP="003E4362">
      <w:pPr>
        <w:pStyle w:val="Akapitzlist"/>
        <w:spacing w:line="276" w:lineRule="auto"/>
        <w:ind w:left="720"/>
        <w:jc w:val="center"/>
        <w:rPr>
          <w:rFonts w:ascii="Cambria" w:hAnsi="Cambria" w:cs="Arial"/>
          <w:sz w:val="20"/>
          <w:szCs w:val="20"/>
        </w:rPr>
      </w:pPr>
      <w:r w:rsidRPr="003E4362">
        <w:rPr>
          <w:rFonts w:ascii="Cambria" w:hAnsi="Cambria" w:cs="Arial"/>
          <w:sz w:val="20"/>
          <w:szCs w:val="20"/>
        </w:rPr>
        <w:t xml:space="preserve">z dopiskiem „Wadium – </w:t>
      </w:r>
      <w:r w:rsidRPr="003E4362">
        <w:rPr>
          <w:rFonts w:ascii="Cambria" w:hAnsi="Cambria" w:cs="Arial"/>
          <w:i/>
          <w:sz w:val="20"/>
          <w:szCs w:val="20"/>
        </w:rPr>
        <w:t xml:space="preserve">nr </w:t>
      </w:r>
      <w:r>
        <w:rPr>
          <w:rFonts w:ascii="Cambria" w:hAnsi="Cambria" w:cs="Arial"/>
          <w:i/>
          <w:sz w:val="20"/>
          <w:szCs w:val="20"/>
        </w:rPr>
        <w:t>referencyjny</w:t>
      </w:r>
      <w:r w:rsidRPr="003E4362">
        <w:rPr>
          <w:rFonts w:ascii="Cambria" w:hAnsi="Cambria" w:cs="Arial"/>
          <w:sz w:val="20"/>
          <w:szCs w:val="20"/>
        </w:rPr>
        <w:t>”.</w:t>
      </w:r>
    </w:p>
    <w:p w14:paraId="3422E78C" w14:textId="45646D94" w:rsidR="00E206E4" w:rsidRPr="00E206E4" w:rsidRDefault="00E206E4" w:rsidP="00E206E4">
      <w:pPr>
        <w:pStyle w:val="Akapitzlist"/>
        <w:spacing w:after="120" w:line="276" w:lineRule="auto"/>
        <w:ind w:left="720"/>
        <w:jc w:val="center"/>
        <w:rPr>
          <w:rFonts w:ascii="Cambria" w:hAnsi="Cambria" w:cs="Arial"/>
          <w:b/>
          <w:sz w:val="20"/>
          <w:szCs w:val="20"/>
        </w:rPr>
      </w:pPr>
    </w:p>
    <w:p w14:paraId="2609E245" w14:textId="77777777" w:rsidR="006441AC" w:rsidRPr="004A40A0" w:rsidRDefault="006441AC" w:rsidP="006441AC">
      <w:pPr>
        <w:spacing w:line="276" w:lineRule="auto"/>
        <w:ind w:left="284"/>
        <w:jc w:val="both"/>
        <w:rPr>
          <w:rFonts w:ascii="Cambria" w:hAnsi="Cambria" w:cs="Arial"/>
          <w:sz w:val="20"/>
          <w:szCs w:val="20"/>
        </w:rPr>
      </w:pPr>
      <w:r w:rsidRPr="004A40A0">
        <w:rPr>
          <w:rFonts w:ascii="Cambria" w:hAnsi="Cambria" w:cs="Arial"/>
          <w:b/>
          <w:sz w:val="20"/>
          <w:szCs w:val="20"/>
        </w:rPr>
        <w:t xml:space="preserve">UWAGA: </w:t>
      </w:r>
      <w:r w:rsidRPr="004A40A0">
        <w:rPr>
          <w:rFonts w:ascii="Cambria" w:hAnsi="Cambria" w:cs="Arial"/>
          <w:sz w:val="20"/>
          <w:szCs w:val="20"/>
        </w:rPr>
        <w:t>Za termin wniesienia wadium w formie pieniężnej zostanie przyjęty termin uznania rachunku Zamawiającego.</w:t>
      </w:r>
    </w:p>
    <w:p w14:paraId="643A4582" w14:textId="77777777" w:rsidR="006441AC" w:rsidRPr="004A40A0" w:rsidRDefault="006441AC" w:rsidP="006441AC">
      <w:pPr>
        <w:numPr>
          <w:ilvl w:val="3"/>
          <w:numId w:val="1"/>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Wadium wnoszone w formie poręczeń lub gwarancji musi być złożone jako oryginał gwarancji lub poręczenia w postaci elektronicznej i spełniać co najmniej poniższe wymagania:</w:t>
      </w:r>
    </w:p>
    <w:p w14:paraId="2A898144" w14:textId="77777777" w:rsidR="006441AC" w:rsidRPr="004A40A0" w:rsidRDefault="006441AC" w:rsidP="009E39E2">
      <w:pPr>
        <w:pStyle w:val="Akapitzlist"/>
        <w:numPr>
          <w:ilvl w:val="0"/>
          <w:numId w:val="19"/>
        </w:numPr>
        <w:spacing w:line="276" w:lineRule="auto"/>
        <w:ind w:left="709" w:hanging="292"/>
        <w:jc w:val="both"/>
        <w:rPr>
          <w:rFonts w:ascii="Cambria" w:hAnsi="Cambria" w:cs="Arial"/>
          <w:sz w:val="20"/>
          <w:szCs w:val="20"/>
        </w:rPr>
      </w:pPr>
      <w:r w:rsidRPr="004A40A0">
        <w:rPr>
          <w:rFonts w:ascii="Cambria" w:hAnsi="Cambria" w:cs="Arial"/>
          <w:sz w:val="20"/>
          <w:szCs w:val="20"/>
        </w:rPr>
        <w:t xml:space="preserve">musi obejmować odpowiedzialność za wszystkie przypadki powodujące utratę wadium przez Wykonawcę określone w ustawie </w:t>
      </w:r>
      <w:proofErr w:type="spellStart"/>
      <w:r w:rsidRPr="004A40A0">
        <w:rPr>
          <w:rFonts w:ascii="Cambria" w:hAnsi="Cambria" w:cs="Arial"/>
          <w:sz w:val="20"/>
          <w:szCs w:val="20"/>
        </w:rPr>
        <w:t>p.z.p</w:t>
      </w:r>
      <w:proofErr w:type="spellEnd"/>
      <w:r w:rsidRPr="004A40A0">
        <w:rPr>
          <w:rFonts w:ascii="Cambria" w:hAnsi="Cambria" w:cs="Arial"/>
          <w:sz w:val="20"/>
          <w:szCs w:val="20"/>
        </w:rPr>
        <w:t xml:space="preserve">. </w:t>
      </w:r>
    </w:p>
    <w:p w14:paraId="7830DCE6" w14:textId="77777777" w:rsidR="006441AC" w:rsidRPr="004A40A0" w:rsidRDefault="006441AC" w:rsidP="009E39E2">
      <w:pPr>
        <w:pStyle w:val="Akapitzlist"/>
        <w:numPr>
          <w:ilvl w:val="0"/>
          <w:numId w:val="19"/>
        </w:numPr>
        <w:spacing w:line="276" w:lineRule="auto"/>
        <w:ind w:left="709" w:hanging="292"/>
        <w:jc w:val="both"/>
        <w:rPr>
          <w:rFonts w:ascii="Cambria" w:hAnsi="Cambria" w:cs="Arial"/>
          <w:sz w:val="20"/>
          <w:szCs w:val="20"/>
        </w:rPr>
      </w:pPr>
      <w:r w:rsidRPr="004A40A0">
        <w:rPr>
          <w:rFonts w:ascii="Cambria" w:hAnsi="Cambria" w:cs="Arial"/>
          <w:sz w:val="20"/>
          <w:szCs w:val="20"/>
        </w:rPr>
        <w:t>z jej treści powinno jednoznacznej wynikać zobowiązanie gwaranta do zapłaty całej kwoty wadium;</w:t>
      </w:r>
    </w:p>
    <w:p w14:paraId="05976389" w14:textId="77777777" w:rsidR="006441AC" w:rsidRPr="004A40A0" w:rsidRDefault="006441AC" w:rsidP="009E39E2">
      <w:pPr>
        <w:pStyle w:val="Akapitzlist"/>
        <w:numPr>
          <w:ilvl w:val="0"/>
          <w:numId w:val="19"/>
        </w:numPr>
        <w:spacing w:line="276" w:lineRule="auto"/>
        <w:ind w:left="709" w:hanging="292"/>
        <w:jc w:val="both"/>
        <w:rPr>
          <w:rFonts w:ascii="Cambria" w:hAnsi="Cambria" w:cs="Arial"/>
          <w:sz w:val="20"/>
          <w:szCs w:val="20"/>
        </w:rPr>
      </w:pPr>
      <w:r w:rsidRPr="004A40A0">
        <w:rPr>
          <w:rFonts w:ascii="Cambria" w:hAnsi="Cambria" w:cs="Arial"/>
          <w:sz w:val="20"/>
          <w:szCs w:val="20"/>
        </w:rPr>
        <w:t>powinno być nieodwołalne i bezwarunkowe oraz płatne na pierwsze żądanie;</w:t>
      </w:r>
    </w:p>
    <w:p w14:paraId="1BD23B8A" w14:textId="77777777" w:rsidR="006441AC" w:rsidRPr="004A40A0" w:rsidRDefault="006441AC" w:rsidP="009E39E2">
      <w:pPr>
        <w:pStyle w:val="Akapitzlist"/>
        <w:numPr>
          <w:ilvl w:val="0"/>
          <w:numId w:val="19"/>
        </w:numPr>
        <w:spacing w:line="276" w:lineRule="auto"/>
        <w:ind w:left="709" w:hanging="292"/>
        <w:jc w:val="both"/>
        <w:rPr>
          <w:rFonts w:ascii="Cambria" w:hAnsi="Cambria" w:cs="Arial"/>
          <w:sz w:val="20"/>
          <w:szCs w:val="20"/>
        </w:rPr>
      </w:pPr>
      <w:r w:rsidRPr="004A40A0">
        <w:rPr>
          <w:rFonts w:ascii="Cambria" w:hAnsi="Cambria" w:cs="Arial"/>
          <w:sz w:val="20"/>
          <w:szCs w:val="20"/>
        </w:rPr>
        <w:t xml:space="preserve">termin obowiązywania poręczenia lub gwarancji nie może być krótszy niż termin związania ofertą (z zastrzeżeniem iż pierwszym dniem związania ofertą jest dzień składania ofert); </w:t>
      </w:r>
    </w:p>
    <w:p w14:paraId="6B42DC85" w14:textId="77777777" w:rsidR="006441AC" w:rsidRPr="004A40A0" w:rsidRDefault="006441AC" w:rsidP="009E39E2">
      <w:pPr>
        <w:pStyle w:val="Akapitzlist"/>
        <w:numPr>
          <w:ilvl w:val="0"/>
          <w:numId w:val="19"/>
        </w:numPr>
        <w:spacing w:line="276" w:lineRule="auto"/>
        <w:ind w:left="709" w:hanging="292"/>
        <w:jc w:val="both"/>
        <w:rPr>
          <w:rFonts w:ascii="Cambria" w:hAnsi="Cambria" w:cs="Arial"/>
          <w:sz w:val="20"/>
          <w:szCs w:val="20"/>
        </w:rPr>
      </w:pPr>
      <w:r w:rsidRPr="004A40A0">
        <w:rPr>
          <w:rFonts w:ascii="Cambria" w:hAnsi="Cambria" w:cs="Arial"/>
          <w:sz w:val="20"/>
          <w:szCs w:val="20"/>
        </w:rPr>
        <w:t>w treści poręczenia lub gwarancji powinna znaleźć się nazwa oraz numer przedmiotowego postępowania;</w:t>
      </w:r>
    </w:p>
    <w:p w14:paraId="7F12CDC7" w14:textId="77777777" w:rsidR="006441AC" w:rsidRPr="004A40A0" w:rsidRDefault="006441AC" w:rsidP="009E39E2">
      <w:pPr>
        <w:pStyle w:val="Akapitzlist"/>
        <w:numPr>
          <w:ilvl w:val="0"/>
          <w:numId w:val="19"/>
        </w:numPr>
        <w:spacing w:line="276" w:lineRule="auto"/>
        <w:ind w:left="709" w:hanging="292"/>
        <w:jc w:val="both"/>
        <w:rPr>
          <w:rFonts w:ascii="Cambria" w:hAnsi="Cambria" w:cs="Arial"/>
          <w:sz w:val="20"/>
          <w:szCs w:val="20"/>
        </w:rPr>
      </w:pPr>
      <w:r w:rsidRPr="004A40A0">
        <w:rPr>
          <w:rFonts w:ascii="Cambria" w:hAnsi="Cambria" w:cs="Arial"/>
          <w:sz w:val="20"/>
          <w:szCs w:val="20"/>
        </w:rPr>
        <w:lastRenderedPageBreak/>
        <w:t xml:space="preserve">w przypadku Wykonawców wspólnie ubiegających się o udzielenie zamówienia (art. 58 </w:t>
      </w:r>
      <w:proofErr w:type="spellStart"/>
      <w:r w:rsidRPr="004A40A0">
        <w:rPr>
          <w:rFonts w:ascii="Cambria" w:hAnsi="Cambria" w:cs="Arial"/>
          <w:sz w:val="20"/>
          <w:szCs w:val="20"/>
        </w:rPr>
        <w:t>p.z.p</w:t>
      </w:r>
      <w:proofErr w:type="spellEnd"/>
      <w:r w:rsidRPr="004A40A0">
        <w:rPr>
          <w:rFonts w:ascii="Cambria" w:hAnsi="Cambria" w:cs="Arial"/>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F6D480D" w14:textId="77777777" w:rsidR="006441AC" w:rsidRPr="004A40A0" w:rsidRDefault="006441AC" w:rsidP="006441AC">
      <w:pPr>
        <w:numPr>
          <w:ilvl w:val="3"/>
          <w:numId w:val="1"/>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4A40A0">
        <w:rPr>
          <w:rFonts w:ascii="Cambria" w:hAnsi="Cambria" w:cs="Arial"/>
          <w:sz w:val="20"/>
          <w:szCs w:val="20"/>
        </w:rPr>
        <w:t>p.z.p</w:t>
      </w:r>
      <w:proofErr w:type="spellEnd"/>
      <w:r w:rsidRPr="004A40A0">
        <w:rPr>
          <w:rFonts w:ascii="Cambria" w:hAnsi="Cambria" w:cs="Arial"/>
          <w:sz w:val="20"/>
          <w:szCs w:val="20"/>
        </w:rPr>
        <w:t>. zostanie odrzucona.</w:t>
      </w:r>
    </w:p>
    <w:p w14:paraId="6E71DED4" w14:textId="77777777" w:rsidR="006441AC" w:rsidRPr="004A40A0" w:rsidRDefault="006441AC" w:rsidP="006441AC">
      <w:pPr>
        <w:numPr>
          <w:ilvl w:val="3"/>
          <w:numId w:val="1"/>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 xml:space="preserve">Zasady zwrotu oraz okoliczności zatrzymania wadium określa art. 98 </w:t>
      </w:r>
      <w:proofErr w:type="spellStart"/>
      <w:r w:rsidRPr="004A40A0">
        <w:rPr>
          <w:rFonts w:ascii="Cambria" w:hAnsi="Cambria" w:cs="Arial"/>
          <w:sz w:val="20"/>
          <w:szCs w:val="20"/>
        </w:rPr>
        <w:t>p.z.p</w:t>
      </w:r>
      <w:proofErr w:type="spellEnd"/>
      <w:r w:rsidRPr="004A40A0">
        <w:rPr>
          <w:rFonts w:ascii="Cambria" w:hAnsi="Cambria" w:cs="Arial"/>
          <w:sz w:val="20"/>
          <w:szCs w:val="20"/>
        </w:rPr>
        <w:t>.</w:t>
      </w:r>
    </w:p>
    <w:p w14:paraId="217E6F7E" w14:textId="77777777" w:rsidR="006441AC" w:rsidRPr="004A40A0" w:rsidRDefault="006441AC" w:rsidP="00234434">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t>TERMIN</w:t>
      </w:r>
      <w:r w:rsidRPr="004A40A0">
        <w:rPr>
          <w:rFonts w:ascii="Cambria" w:hAnsi="Cambria" w:cs="Arial"/>
          <w:b/>
          <w:sz w:val="20"/>
          <w:szCs w:val="20"/>
        </w:rPr>
        <w:t xml:space="preserve"> ZWIĄZANIA OFERTĄ</w:t>
      </w:r>
    </w:p>
    <w:p w14:paraId="0A87EDA6" w14:textId="6996959E" w:rsidR="006441AC" w:rsidRPr="004A40A0" w:rsidRDefault="006441AC" w:rsidP="006441AC">
      <w:pPr>
        <w:numPr>
          <w:ilvl w:val="0"/>
          <w:numId w:val="3"/>
        </w:numPr>
        <w:tabs>
          <w:tab w:val="clear" w:pos="1800"/>
        </w:tabs>
        <w:spacing w:before="240" w:line="276" w:lineRule="auto"/>
        <w:ind w:left="426" w:hanging="426"/>
        <w:jc w:val="both"/>
        <w:rPr>
          <w:rFonts w:ascii="Cambria" w:hAnsi="Cambria" w:cs="Arial"/>
          <w:sz w:val="20"/>
          <w:szCs w:val="20"/>
        </w:rPr>
      </w:pPr>
      <w:r w:rsidRPr="004A40A0">
        <w:rPr>
          <w:rFonts w:ascii="Cambria" w:hAnsi="Cambria" w:cs="Arial"/>
          <w:sz w:val="20"/>
          <w:szCs w:val="20"/>
        </w:rPr>
        <w:t xml:space="preserve">Wykonawca będzie związany ofertą przez okres </w:t>
      </w:r>
      <w:r w:rsidRPr="004A40A0">
        <w:rPr>
          <w:rFonts w:ascii="Cambria" w:hAnsi="Cambria" w:cs="Arial"/>
          <w:b/>
          <w:sz w:val="20"/>
          <w:szCs w:val="20"/>
        </w:rPr>
        <w:t>30 dni</w:t>
      </w:r>
      <w:r w:rsidRPr="004A40A0">
        <w:rPr>
          <w:rFonts w:ascii="Cambria" w:hAnsi="Cambria" w:cs="Arial"/>
          <w:sz w:val="20"/>
          <w:szCs w:val="20"/>
        </w:rPr>
        <w:t xml:space="preserve">, tj. do dnia </w:t>
      </w:r>
      <w:r w:rsidR="00E3073E">
        <w:rPr>
          <w:rFonts w:ascii="Cambria" w:hAnsi="Cambria" w:cs="Arial"/>
          <w:b/>
          <w:bCs/>
          <w:caps/>
          <w:sz w:val="20"/>
          <w:szCs w:val="20"/>
        </w:rPr>
        <w:t>28.06.</w:t>
      </w:r>
      <w:r w:rsidRPr="004A40A0">
        <w:rPr>
          <w:rFonts w:ascii="Cambria" w:hAnsi="Cambria" w:cs="Arial"/>
          <w:b/>
          <w:bCs/>
          <w:caps/>
          <w:sz w:val="20"/>
          <w:szCs w:val="20"/>
        </w:rPr>
        <w:t>202</w:t>
      </w:r>
      <w:r w:rsidR="00500800">
        <w:rPr>
          <w:rFonts w:ascii="Cambria" w:hAnsi="Cambria" w:cs="Arial"/>
          <w:b/>
          <w:bCs/>
          <w:caps/>
          <w:sz w:val="20"/>
          <w:szCs w:val="20"/>
        </w:rPr>
        <w:t>2</w:t>
      </w:r>
      <w:r w:rsidRPr="004A40A0">
        <w:rPr>
          <w:rFonts w:ascii="Cambria" w:hAnsi="Cambria" w:cs="Arial"/>
          <w:b/>
          <w:bCs/>
          <w:caps/>
          <w:sz w:val="20"/>
          <w:szCs w:val="20"/>
        </w:rPr>
        <w:t xml:space="preserve"> </w:t>
      </w:r>
      <w:r w:rsidRPr="004A40A0">
        <w:rPr>
          <w:rFonts w:ascii="Cambria" w:hAnsi="Cambria" w:cs="Arial"/>
          <w:b/>
          <w:bCs/>
          <w:sz w:val="20"/>
          <w:szCs w:val="20"/>
        </w:rPr>
        <w:t>r.</w:t>
      </w:r>
      <w:r w:rsidRPr="004A40A0">
        <w:rPr>
          <w:rFonts w:ascii="Cambria" w:hAnsi="Cambria" w:cs="Arial"/>
          <w:sz w:val="20"/>
          <w:szCs w:val="20"/>
        </w:rPr>
        <w:t xml:space="preserve"> Bieg terminu związania ofertą rozpoczyna się wraz z upływem terminu składania ofert.</w:t>
      </w:r>
    </w:p>
    <w:p w14:paraId="1BB4A79D" w14:textId="77777777" w:rsidR="006441AC" w:rsidRPr="004A40A0" w:rsidRDefault="006441AC" w:rsidP="006441AC">
      <w:pPr>
        <w:numPr>
          <w:ilvl w:val="0"/>
          <w:numId w:val="3"/>
        </w:numPr>
        <w:tabs>
          <w:tab w:val="clear" w:pos="1800"/>
        </w:tabs>
        <w:spacing w:line="276" w:lineRule="auto"/>
        <w:ind w:left="426" w:hanging="426"/>
        <w:jc w:val="both"/>
        <w:rPr>
          <w:rFonts w:ascii="Cambria" w:hAnsi="Cambria" w:cs="Arial"/>
          <w:sz w:val="20"/>
          <w:szCs w:val="20"/>
        </w:rPr>
      </w:pPr>
      <w:r w:rsidRPr="004A40A0">
        <w:rPr>
          <w:rFonts w:ascii="Cambria" w:hAnsi="Cambria"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A40A0">
        <w:rPr>
          <w:rFonts w:ascii="Cambria" w:hAnsi="Cambria" w:cs="Arial"/>
          <w:sz w:val="20"/>
          <w:szCs w:val="20"/>
        </w:rPr>
        <w:tab/>
        <w:t>Przedłużenie terminu związania ofertą wymaga złożenia przez wykonawcę pisemnego oświadczenia o wyrażeniu zgody na przedłużenie terminu związania ofertą.</w:t>
      </w:r>
    </w:p>
    <w:p w14:paraId="7C8EEF40" w14:textId="77777777" w:rsidR="006441AC" w:rsidRPr="004A40A0" w:rsidRDefault="006441AC" w:rsidP="006441AC">
      <w:pPr>
        <w:numPr>
          <w:ilvl w:val="0"/>
          <w:numId w:val="3"/>
        </w:numPr>
        <w:tabs>
          <w:tab w:val="clear" w:pos="1800"/>
        </w:tabs>
        <w:spacing w:line="276" w:lineRule="auto"/>
        <w:ind w:left="426" w:hanging="426"/>
        <w:jc w:val="both"/>
        <w:rPr>
          <w:rFonts w:ascii="Cambria" w:hAnsi="Cambria" w:cs="Arial"/>
          <w:sz w:val="20"/>
          <w:szCs w:val="20"/>
        </w:rPr>
      </w:pPr>
      <w:r w:rsidRPr="004A40A0">
        <w:rPr>
          <w:rFonts w:ascii="Cambria" w:hAnsi="Cambria" w:cs="Arial"/>
          <w:sz w:val="20"/>
          <w:szCs w:val="20"/>
        </w:rPr>
        <w:t>Odmowa wyrażenia zgody na przedłużenie terminu związania ofertą nie powoduje utraty wadium.</w:t>
      </w:r>
    </w:p>
    <w:p w14:paraId="127D5374" w14:textId="77777777" w:rsidR="006441AC" w:rsidRPr="004A40A0" w:rsidRDefault="006441AC" w:rsidP="00234434">
      <w:pPr>
        <w:pStyle w:val="Teksttreci40"/>
        <w:numPr>
          <w:ilvl w:val="0"/>
          <w:numId w:val="8"/>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t>SPOSÓB</w:t>
      </w:r>
      <w:r w:rsidRPr="004A40A0">
        <w:rPr>
          <w:rFonts w:ascii="Cambria" w:hAnsi="Cambria" w:cs="Arial"/>
          <w:b/>
          <w:sz w:val="20"/>
          <w:szCs w:val="20"/>
        </w:rPr>
        <w:t xml:space="preserve"> I TERMIN SKŁADANIA I OTWARCIA OFERT</w:t>
      </w:r>
    </w:p>
    <w:p w14:paraId="08A17EE5" w14:textId="2A6E2B2E" w:rsidR="009E39E2" w:rsidRPr="0045625A" w:rsidRDefault="009E39E2" w:rsidP="0081555E">
      <w:pPr>
        <w:numPr>
          <w:ilvl w:val="0"/>
          <w:numId w:val="47"/>
        </w:numPr>
        <w:tabs>
          <w:tab w:val="clear" w:pos="2340"/>
        </w:tabs>
        <w:spacing w:before="240" w:line="276" w:lineRule="auto"/>
        <w:ind w:left="426" w:hanging="426"/>
        <w:jc w:val="both"/>
        <w:rPr>
          <w:rFonts w:ascii="Cambria" w:hAnsi="Cambria" w:cs="Arial"/>
          <w:b/>
          <w:sz w:val="20"/>
          <w:szCs w:val="20"/>
        </w:rPr>
      </w:pPr>
      <w:r w:rsidRPr="0045625A">
        <w:rPr>
          <w:rFonts w:ascii="Cambria" w:hAnsi="Cambria" w:cs="Arial"/>
          <w:sz w:val="20"/>
          <w:szCs w:val="20"/>
        </w:rPr>
        <w:t xml:space="preserve">Ofertę należy złożyć za pośrednictwem Formularza do złożenia lub wycofania oferty dostępnego na </w:t>
      </w:r>
      <w:proofErr w:type="spellStart"/>
      <w:r w:rsidRPr="0045625A">
        <w:rPr>
          <w:rFonts w:ascii="Cambria" w:hAnsi="Cambria" w:cs="Arial"/>
          <w:sz w:val="20"/>
          <w:szCs w:val="20"/>
        </w:rPr>
        <w:t>ePUAP</w:t>
      </w:r>
      <w:proofErr w:type="spellEnd"/>
      <w:r w:rsidRPr="0045625A">
        <w:rPr>
          <w:rFonts w:ascii="Cambria" w:hAnsi="Cambria" w:cs="Arial"/>
          <w:sz w:val="20"/>
          <w:szCs w:val="20"/>
        </w:rPr>
        <w:t xml:space="preserve"> i udostępnionego również na </w:t>
      </w:r>
      <w:proofErr w:type="spellStart"/>
      <w:r w:rsidRPr="0045625A">
        <w:rPr>
          <w:rFonts w:ascii="Cambria" w:hAnsi="Cambria" w:cs="Arial"/>
          <w:sz w:val="20"/>
          <w:szCs w:val="20"/>
        </w:rPr>
        <w:t>miniPortalu</w:t>
      </w:r>
      <w:proofErr w:type="spellEnd"/>
      <w:r w:rsidRPr="0045625A">
        <w:rPr>
          <w:rFonts w:ascii="Cambria" w:hAnsi="Cambria" w:cs="Arial"/>
          <w:sz w:val="20"/>
          <w:szCs w:val="20"/>
        </w:rPr>
        <w:t xml:space="preserve">. Sposób złożenia oferty opisany został w Instrukcji użytkownika dostępnej na </w:t>
      </w:r>
      <w:proofErr w:type="spellStart"/>
      <w:r w:rsidRPr="0045625A">
        <w:rPr>
          <w:rFonts w:ascii="Cambria" w:hAnsi="Cambria" w:cs="Arial"/>
          <w:sz w:val="20"/>
          <w:szCs w:val="20"/>
        </w:rPr>
        <w:t>miniPortalu</w:t>
      </w:r>
      <w:proofErr w:type="spellEnd"/>
      <w:r w:rsidRPr="0045625A">
        <w:rPr>
          <w:rFonts w:ascii="Cambria" w:hAnsi="Cambria" w:cs="Arial"/>
          <w:sz w:val="20"/>
          <w:szCs w:val="20"/>
        </w:rPr>
        <w:t xml:space="preserve"> </w:t>
      </w:r>
      <w:r w:rsidR="00CA40A9" w:rsidRPr="0045625A">
        <w:rPr>
          <w:rFonts w:ascii="Cambria" w:hAnsi="Cambria" w:cs="Arial"/>
          <w:b/>
          <w:sz w:val="20"/>
          <w:szCs w:val="20"/>
        </w:rPr>
        <w:t xml:space="preserve">do dnia </w:t>
      </w:r>
      <w:r w:rsidR="00E3073E">
        <w:rPr>
          <w:rFonts w:ascii="Cambria" w:hAnsi="Cambria" w:cs="Arial"/>
          <w:b/>
          <w:sz w:val="20"/>
          <w:szCs w:val="20"/>
        </w:rPr>
        <w:t>30.05.</w:t>
      </w:r>
      <w:r w:rsidRPr="0045625A">
        <w:rPr>
          <w:rFonts w:ascii="Cambria" w:hAnsi="Cambria" w:cs="Arial"/>
          <w:b/>
          <w:sz w:val="20"/>
          <w:szCs w:val="20"/>
        </w:rPr>
        <w:t>2022</w:t>
      </w:r>
      <w:r w:rsidRPr="0045625A">
        <w:rPr>
          <w:rFonts w:ascii="Cambria" w:hAnsi="Cambria" w:cs="Arial"/>
          <w:caps/>
          <w:sz w:val="20"/>
        </w:rPr>
        <w:t xml:space="preserve"> </w:t>
      </w:r>
      <w:r w:rsidRPr="0045625A">
        <w:rPr>
          <w:rFonts w:ascii="Cambria" w:hAnsi="Cambria" w:cs="Arial"/>
          <w:b/>
          <w:sz w:val="20"/>
          <w:szCs w:val="20"/>
        </w:rPr>
        <w:t xml:space="preserve">r. do godziny </w:t>
      </w:r>
      <w:r w:rsidRPr="0045625A">
        <w:rPr>
          <w:rFonts w:ascii="Cambria" w:hAnsi="Cambria" w:cs="Arial"/>
          <w:b/>
          <w:bCs/>
          <w:caps/>
          <w:sz w:val="20"/>
        </w:rPr>
        <w:t>09</w:t>
      </w:r>
      <w:r w:rsidRPr="0045625A">
        <w:rPr>
          <w:rFonts w:ascii="Cambria" w:hAnsi="Cambria" w:cs="Arial"/>
          <w:b/>
          <w:sz w:val="20"/>
          <w:szCs w:val="20"/>
        </w:rPr>
        <w:t>:00</w:t>
      </w:r>
      <w:r w:rsidRPr="0045625A">
        <w:rPr>
          <w:rFonts w:ascii="Cambria" w:hAnsi="Cambria" w:cs="Arial"/>
          <w:sz w:val="20"/>
          <w:szCs w:val="20"/>
        </w:rPr>
        <w:t>.</w:t>
      </w:r>
    </w:p>
    <w:p w14:paraId="368DD4B5" w14:textId="61276D2A" w:rsidR="009E39E2" w:rsidRPr="0045625A" w:rsidRDefault="009E39E2" w:rsidP="0081555E">
      <w:pPr>
        <w:numPr>
          <w:ilvl w:val="0"/>
          <w:numId w:val="47"/>
        </w:numPr>
        <w:tabs>
          <w:tab w:val="clear" w:pos="2340"/>
        </w:tabs>
        <w:spacing w:line="276" w:lineRule="auto"/>
        <w:ind w:left="426" w:hanging="426"/>
        <w:jc w:val="both"/>
        <w:rPr>
          <w:rFonts w:ascii="Cambria" w:hAnsi="Cambria" w:cs="Arial"/>
          <w:b/>
          <w:sz w:val="20"/>
          <w:szCs w:val="20"/>
        </w:rPr>
      </w:pPr>
      <w:r w:rsidRPr="0045625A">
        <w:rPr>
          <w:rFonts w:ascii="Cambria" w:hAnsi="Cambria" w:cs="Arial"/>
          <w:sz w:val="20"/>
          <w:szCs w:val="20"/>
        </w:rPr>
        <w:t xml:space="preserve">Otwarcie ofert następ w dniu </w:t>
      </w:r>
      <w:r w:rsidR="00E3073E">
        <w:rPr>
          <w:rFonts w:ascii="Cambria" w:hAnsi="Cambria" w:cs="Arial"/>
          <w:b/>
          <w:bCs/>
          <w:caps/>
          <w:sz w:val="20"/>
          <w:szCs w:val="20"/>
        </w:rPr>
        <w:t>30.05.</w:t>
      </w:r>
      <w:r w:rsidRPr="0045625A">
        <w:rPr>
          <w:rFonts w:ascii="Cambria" w:hAnsi="Cambria" w:cs="Arial"/>
          <w:b/>
          <w:bCs/>
          <w:caps/>
          <w:sz w:val="20"/>
          <w:szCs w:val="20"/>
        </w:rPr>
        <w:t>2022</w:t>
      </w:r>
      <w:r w:rsidRPr="0045625A">
        <w:rPr>
          <w:rFonts w:ascii="Cambria" w:hAnsi="Cambria" w:cs="Arial"/>
          <w:b/>
          <w:sz w:val="20"/>
          <w:szCs w:val="20"/>
        </w:rPr>
        <w:t xml:space="preserve"> r. o godzinie 11:00</w:t>
      </w:r>
      <w:r w:rsidRPr="0045625A">
        <w:rPr>
          <w:rFonts w:ascii="Cambria" w:hAnsi="Cambria" w:cs="Arial"/>
          <w:sz w:val="20"/>
          <w:szCs w:val="20"/>
        </w:rPr>
        <w:t xml:space="preserve">  </w:t>
      </w:r>
    </w:p>
    <w:p w14:paraId="7A260276" w14:textId="77777777" w:rsidR="009E39E2" w:rsidRPr="00BF05E0" w:rsidRDefault="009E39E2" w:rsidP="0081555E">
      <w:pPr>
        <w:numPr>
          <w:ilvl w:val="0"/>
          <w:numId w:val="47"/>
        </w:numPr>
        <w:tabs>
          <w:tab w:val="clear" w:pos="2340"/>
        </w:tabs>
        <w:spacing w:line="276" w:lineRule="auto"/>
        <w:ind w:left="426" w:hanging="426"/>
        <w:jc w:val="both"/>
        <w:rPr>
          <w:rFonts w:ascii="Cambria" w:hAnsi="Cambria" w:cs="Arial"/>
          <w:b/>
          <w:sz w:val="20"/>
          <w:szCs w:val="20"/>
        </w:rPr>
      </w:pPr>
      <w:r w:rsidRPr="0045625A">
        <w:rPr>
          <w:rFonts w:ascii="Cambria" w:hAnsi="Cambria" w:cs="Arial"/>
          <w:sz w:val="20"/>
          <w:szCs w:val="20"/>
        </w:rPr>
        <w:t>Najpóźniej przed otwarciem ofert, udostępnia się na stronie</w:t>
      </w:r>
      <w:r w:rsidRPr="00BF05E0">
        <w:rPr>
          <w:rFonts w:ascii="Cambria" w:hAnsi="Cambria" w:cs="Arial"/>
          <w:sz w:val="20"/>
          <w:szCs w:val="20"/>
        </w:rPr>
        <w:t xml:space="preserve"> internetowej prowadzonego postępowania informację o kwocie, jaką zamierza się przeznaczyć na sfinansowanie zamówienia. </w:t>
      </w:r>
    </w:p>
    <w:p w14:paraId="1F39597D" w14:textId="77777777" w:rsidR="009E39E2" w:rsidRPr="00BF05E0" w:rsidRDefault="009E39E2" w:rsidP="0081555E">
      <w:pPr>
        <w:numPr>
          <w:ilvl w:val="0"/>
          <w:numId w:val="47"/>
        </w:numPr>
        <w:tabs>
          <w:tab w:val="clear" w:pos="2340"/>
        </w:tabs>
        <w:spacing w:line="276" w:lineRule="auto"/>
        <w:ind w:left="426" w:hanging="426"/>
        <w:jc w:val="both"/>
        <w:rPr>
          <w:rFonts w:ascii="Cambria" w:hAnsi="Cambria" w:cs="Arial"/>
          <w:b/>
          <w:sz w:val="20"/>
          <w:szCs w:val="20"/>
        </w:rPr>
      </w:pPr>
      <w:r w:rsidRPr="00BF05E0">
        <w:rPr>
          <w:rFonts w:ascii="Cambria" w:hAnsi="Cambria" w:cs="Arial"/>
          <w:sz w:val="20"/>
          <w:szCs w:val="20"/>
        </w:rPr>
        <w:t xml:space="preserve">Niezwłocznie po otwarciu ofert, udostępnia się na stronie internetowej prowadzonego postępowania informacje o: </w:t>
      </w:r>
    </w:p>
    <w:p w14:paraId="762AC42F" w14:textId="77777777" w:rsidR="009E39E2" w:rsidRPr="00BF05E0" w:rsidRDefault="009E39E2" w:rsidP="009E39E2">
      <w:pPr>
        <w:spacing w:line="276" w:lineRule="auto"/>
        <w:ind w:left="826" w:hanging="395"/>
        <w:jc w:val="both"/>
        <w:rPr>
          <w:rFonts w:ascii="Cambria" w:hAnsi="Cambria" w:cs="Arial"/>
          <w:sz w:val="20"/>
          <w:szCs w:val="20"/>
        </w:rPr>
      </w:pPr>
      <w:r w:rsidRPr="00BF05E0">
        <w:rPr>
          <w:rFonts w:ascii="Cambria" w:hAnsi="Cambria" w:cs="Arial"/>
          <w:sz w:val="20"/>
          <w:szCs w:val="20"/>
        </w:rPr>
        <w:t>1)</w:t>
      </w:r>
      <w:r w:rsidRPr="00BF05E0">
        <w:rPr>
          <w:rFonts w:ascii="Cambria" w:hAnsi="Cambria" w:cs="Arial"/>
          <w:sz w:val="20"/>
          <w:szCs w:val="20"/>
        </w:rPr>
        <w:tab/>
        <w:t xml:space="preserve">nazwach albo imionach i nazwiskach oraz siedzibach lub miejscach prowadzonej działalności gospodarczej albo miejscach zamieszkania wykonawców, których oferty zostały otwarte; </w:t>
      </w:r>
    </w:p>
    <w:p w14:paraId="61B52C9E" w14:textId="77777777" w:rsidR="009E39E2" w:rsidRPr="00BF05E0" w:rsidRDefault="009E39E2" w:rsidP="009E39E2">
      <w:pPr>
        <w:spacing w:line="276" w:lineRule="auto"/>
        <w:ind w:left="826" w:hanging="395"/>
        <w:jc w:val="both"/>
        <w:rPr>
          <w:rFonts w:ascii="Cambria" w:hAnsi="Cambria" w:cs="Arial"/>
          <w:sz w:val="20"/>
          <w:szCs w:val="20"/>
        </w:rPr>
      </w:pPr>
      <w:r w:rsidRPr="00BF05E0">
        <w:rPr>
          <w:rFonts w:ascii="Cambria" w:hAnsi="Cambria" w:cs="Arial"/>
          <w:sz w:val="20"/>
          <w:szCs w:val="20"/>
        </w:rPr>
        <w:t>2)</w:t>
      </w:r>
      <w:r w:rsidRPr="00BF05E0">
        <w:rPr>
          <w:rFonts w:ascii="Cambria" w:hAnsi="Cambria" w:cs="Arial"/>
          <w:sz w:val="20"/>
          <w:szCs w:val="20"/>
        </w:rPr>
        <w:tab/>
        <w:t>cenach lub kosztach zawartych w ofertach.</w:t>
      </w:r>
    </w:p>
    <w:p w14:paraId="69890444" w14:textId="77777777" w:rsidR="006441AC" w:rsidRPr="004A40A0" w:rsidRDefault="006441AC" w:rsidP="00234434">
      <w:pPr>
        <w:pStyle w:val="Akapitzlist"/>
        <w:numPr>
          <w:ilvl w:val="0"/>
          <w:numId w:val="40"/>
        </w:numPr>
        <w:pBdr>
          <w:bottom w:val="double" w:sz="4" w:space="1" w:color="auto"/>
        </w:pBdr>
        <w:shd w:val="clear" w:color="auto" w:fill="D9E2F3" w:themeFill="accent1" w:themeFillTint="33"/>
        <w:spacing w:before="360" w:after="40" w:line="276" w:lineRule="auto"/>
        <w:ind w:left="426" w:hanging="426"/>
        <w:jc w:val="both"/>
        <w:rPr>
          <w:rFonts w:ascii="Cambria" w:hAnsi="Cambria" w:cs="Arial"/>
          <w:b/>
          <w:sz w:val="20"/>
          <w:szCs w:val="20"/>
        </w:rPr>
      </w:pPr>
      <w:r w:rsidRPr="004A40A0">
        <w:rPr>
          <w:rFonts w:ascii="Cambria" w:hAnsi="Cambria" w:cs="Arial"/>
          <w:b/>
          <w:sz w:val="20"/>
          <w:szCs w:val="20"/>
        </w:rPr>
        <w:t>OPIS KRYTERIÓW OCENY OFERT, WRAZ Z PODANIEM WAG TYCH KRYTERIÓW I SPOSOBU OCENY OFERT</w:t>
      </w:r>
    </w:p>
    <w:p w14:paraId="48758942" w14:textId="0D657F4A" w:rsidR="006441AC" w:rsidRDefault="006441AC" w:rsidP="005723AA">
      <w:pPr>
        <w:pStyle w:val="Akapitzlist"/>
        <w:numPr>
          <w:ilvl w:val="0"/>
          <w:numId w:val="14"/>
        </w:numPr>
        <w:tabs>
          <w:tab w:val="clear" w:pos="1800"/>
        </w:tabs>
        <w:spacing w:before="240" w:line="276" w:lineRule="auto"/>
        <w:ind w:left="426" w:hanging="426"/>
        <w:jc w:val="both"/>
        <w:rPr>
          <w:rFonts w:ascii="Cambria" w:hAnsi="Cambria" w:cs="Arial"/>
          <w:sz w:val="20"/>
          <w:szCs w:val="20"/>
        </w:rPr>
      </w:pPr>
      <w:r w:rsidRPr="004A40A0">
        <w:rPr>
          <w:rFonts w:ascii="Cambria" w:hAnsi="Cambria" w:cs="Arial"/>
          <w:sz w:val="20"/>
          <w:szCs w:val="20"/>
        </w:rPr>
        <w:t>Przy wyborze najkorzystniejszej oferty Zamawiający będzie się kierował następującymi kryteriami oceny ofert:</w:t>
      </w:r>
    </w:p>
    <w:p w14:paraId="601F79AC" w14:textId="77777777" w:rsidR="006441AC" w:rsidRPr="004A40A0" w:rsidRDefault="006441AC" w:rsidP="005723AA">
      <w:pPr>
        <w:pStyle w:val="Akapitzlist"/>
        <w:numPr>
          <w:ilvl w:val="0"/>
          <w:numId w:val="20"/>
        </w:numPr>
        <w:spacing w:line="276" w:lineRule="auto"/>
        <w:ind w:left="924" w:hanging="476"/>
        <w:rPr>
          <w:rFonts w:ascii="Cambria" w:hAnsi="Cambria" w:cs="Arial"/>
          <w:sz w:val="20"/>
          <w:szCs w:val="20"/>
        </w:rPr>
      </w:pPr>
      <w:r w:rsidRPr="004A40A0">
        <w:rPr>
          <w:rFonts w:ascii="Cambria" w:hAnsi="Cambria" w:cs="Arial"/>
          <w:b/>
          <w:sz w:val="20"/>
          <w:szCs w:val="20"/>
        </w:rPr>
        <w:tab/>
        <w:t>Cena (C)</w:t>
      </w:r>
      <w:r w:rsidRPr="004A40A0">
        <w:rPr>
          <w:rFonts w:ascii="Cambria" w:hAnsi="Cambria" w:cs="Arial"/>
          <w:sz w:val="20"/>
          <w:szCs w:val="20"/>
        </w:rPr>
        <w:t xml:space="preserve"> – waga kryterium 60 %;</w:t>
      </w:r>
    </w:p>
    <w:p w14:paraId="3FECC346" w14:textId="646CC113" w:rsidR="00302CAB" w:rsidRDefault="006441AC" w:rsidP="00302CAB">
      <w:pPr>
        <w:pStyle w:val="Akapitzlist"/>
        <w:numPr>
          <w:ilvl w:val="0"/>
          <w:numId w:val="20"/>
        </w:numPr>
        <w:spacing w:line="276" w:lineRule="auto"/>
        <w:ind w:left="924" w:hanging="476"/>
        <w:rPr>
          <w:rFonts w:ascii="Cambria" w:hAnsi="Cambria" w:cs="Arial"/>
          <w:sz w:val="20"/>
          <w:szCs w:val="20"/>
        </w:rPr>
      </w:pPr>
      <w:r w:rsidRPr="004A40A0">
        <w:rPr>
          <w:rFonts w:ascii="Cambria" w:hAnsi="Cambria" w:cs="Arial"/>
          <w:b/>
          <w:sz w:val="20"/>
          <w:szCs w:val="20"/>
        </w:rPr>
        <w:tab/>
      </w:r>
      <w:r w:rsidRPr="004A40A0">
        <w:rPr>
          <w:rFonts w:ascii="Cambria" w:hAnsi="Cambria" w:cs="Arial"/>
          <w:b/>
          <w:bCs/>
          <w:sz w:val="20"/>
          <w:szCs w:val="20"/>
        </w:rPr>
        <w:t>Wydłużony okres udzielonej gwarancji jakości</w:t>
      </w:r>
      <w:r w:rsidRPr="004A40A0">
        <w:rPr>
          <w:rFonts w:ascii="Cambria" w:hAnsi="Cambria" w:cs="Arial"/>
          <w:sz w:val="20"/>
          <w:szCs w:val="20"/>
        </w:rPr>
        <w:t xml:space="preserve"> </w:t>
      </w:r>
      <w:r w:rsidRPr="004A40A0">
        <w:rPr>
          <w:rFonts w:ascii="Cambria" w:hAnsi="Cambria" w:cs="Arial"/>
          <w:b/>
          <w:bCs/>
          <w:sz w:val="20"/>
          <w:szCs w:val="20"/>
        </w:rPr>
        <w:t>(G)</w:t>
      </w:r>
      <w:r w:rsidR="00CE3B49">
        <w:rPr>
          <w:rFonts w:ascii="Cambria" w:hAnsi="Cambria" w:cs="Arial"/>
          <w:sz w:val="20"/>
          <w:szCs w:val="20"/>
        </w:rPr>
        <w:t xml:space="preserve"> </w:t>
      </w:r>
      <w:r w:rsidRPr="004A40A0">
        <w:rPr>
          <w:rFonts w:ascii="Cambria" w:hAnsi="Cambria" w:cs="Arial"/>
          <w:sz w:val="20"/>
          <w:szCs w:val="20"/>
        </w:rPr>
        <w:t xml:space="preserve">– waga kryterium </w:t>
      </w:r>
      <w:r w:rsidR="00F54EA4">
        <w:rPr>
          <w:rFonts w:ascii="Cambria" w:hAnsi="Cambria" w:cs="Arial"/>
          <w:sz w:val="20"/>
          <w:szCs w:val="20"/>
        </w:rPr>
        <w:t>4</w:t>
      </w:r>
      <w:r w:rsidRPr="004A40A0">
        <w:rPr>
          <w:rFonts w:ascii="Cambria" w:hAnsi="Cambria" w:cs="Arial"/>
          <w:sz w:val="20"/>
          <w:szCs w:val="20"/>
        </w:rPr>
        <w:t>0 %.</w:t>
      </w:r>
    </w:p>
    <w:p w14:paraId="23780A34" w14:textId="77777777" w:rsidR="00EB29BF" w:rsidRDefault="006441AC" w:rsidP="00EB29BF">
      <w:pPr>
        <w:pStyle w:val="Akapitzlist"/>
        <w:numPr>
          <w:ilvl w:val="0"/>
          <w:numId w:val="14"/>
        </w:numPr>
        <w:tabs>
          <w:tab w:val="clear" w:pos="1800"/>
        </w:tabs>
        <w:spacing w:before="240" w:line="276" w:lineRule="auto"/>
        <w:ind w:left="426" w:hanging="426"/>
        <w:jc w:val="both"/>
        <w:rPr>
          <w:rFonts w:ascii="Cambria" w:hAnsi="Cambria" w:cs="Arial"/>
          <w:sz w:val="20"/>
          <w:szCs w:val="20"/>
        </w:rPr>
      </w:pPr>
      <w:r w:rsidRPr="004A40A0">
        <w:rPr>
          <w:rFonts w:ascii="Cambria" w:hAnsi="Cambria" w:cs="Arial"/>
          <w:sz w:val="20"/>
          <w:szCs w:val="20"/>
        </w:rPr>
        <w:t>Zasady oceny ofert w poszczególnych kryteriach:</w:t>
      </w:r>
    </w:p>
    <w:p w14:paraId="60E2D8F1" w14:textId="678165F2" w:rsidR="006441AC" w:rsidRDefault="006441AC" w:rsidP="005723AA">
      <w:pPr>
        <w:pStyle w:val="Akapitzlist"/>
        <w:numPr>
          <w:ilvl w:val="0"/>
          <w:numId w:val="21"/>
        </w:numPr>
        <w:spacing w:before="240" w:line="276" w:lineRule="auto"/>
        <w:ind w:left="910" w:hanging="484"/>
        <w:contextualSpacing/>
        <w:jc w:val="both"/>
        <w:rPr>
          <w:rFonts w:ascii="Cambria" w:hAnsi="Cambria" w:cs="Arial"/>
          <w:b/>
          <w:sz w:val="20"/>
          <w:szCs w:val="20"/>
        </w:rPr>
      </w:pPr>
      <w:r w:rsidRPr="004A40A0">
        <w:rPr>
          <w:rFonts w:ascii="Cambria" w:hAnsi="Cambria" w:cs="Arial"/>
          <w:b/>
          <w:sz w:val="20"/>
          <w:szCs w:val="20"/>
        </w:rPr>
        <w:tab/>
        <w:t xml:space="preserve">Cena (C) – waga </w:t>
      </w:r>
      <w:r w:rsidRPr="004A40A0">
        <w:rPr>
          <w:rFonts w:ascii="Cambria" w:hAnsi="Cambria" w:cs="Arial"/>
          <w:sz w:val="20"/>
          <w:szCs w:val="20"/>
        </w:rPr>
        <w:t>60</w:t>
      </w:r>
      <w:r w:rsidRPr="004A40A0">
        <w:rPr>
          <w:rFonts w:ascii="Cambria" w:hAnsi="Cambria" w:cs="Arial"/>
          <w:b/>
          <w:sz w:val="20"/>
          <w:szCs w:val="20"/>
        </w:rPr>
        <w:t xml:space="preserve"> %</w:t>
      </w:r>
    </w:p>
    <w:p w14:paraId="79A98F4E" w14:textId="77777777" w:rsidR="006441AC" w:rsidRPr="004A40A0" w:rsidRDefault="006441AC" w:rsidP="006441AC">
      <w:pPr>
        <w:pStyle w:val="Akapitzlist"/>
        <w:spacing w:before="240" w:line="276" w:lineRule="auto"/>
        <w:ind w:left="2124"/>
        <w:jc w:val="both"/>
        <w:rPr>
          <w:rFonts w:ascii="Cambria" w:hAnsi="Cambria" w:cs="Arial"/>
          <w:b/>
          <w:sz w:val="20"/>
          <w:szCs w:val="20"/>
        </w:rPr>
      </w:pPr>
      <w:r w:rsidRPr="004A40A0">
        <w:rPr>
          <w:rFonts w:ascii="Cambria" w:hAnsi="Cambria" w:cs="Arial"/>
          <w:b/>
          <w:sz w:val="20"/>
          <w:szCs w:val="20"/>
        </w:rPr>
        <w:t>cena najniższa brutto*</w:t>
      </w:r>
    </w:p>
    <w:p w14:paraId="78EBA9E7" w14:textId="248835E8" w:rsidR="006441AC" w:rsidRPr="004A40A0" w:rsidRDefault="006441AC" w:rsidP="006441AC">
      <w:pPr>
        <w:pStyle w:val="Akapitzlist"/>
        <w:spacing w:line="276" w:lineRule="auto"/>
        <w:ind w:left="1080"/>
        <w:jc w:val="both"/>
        <w:rPr>
          <w:rFonts w:ascii="Cambria" w:hAnsi="Cambria" w:cs="Arial"/>
          <w:sz w:val="20"/>
          <w:szCs w:val="20"/>
        </w:rPr>
      </w:pPr>
      <w:r w:rsidRPr="004A40A0">
        <w:rPr>
          <w:rFonts w:ascii="Cambria" w:hAnsi="Cambria" w:cs="Arial"/>
          <w:b/>
          <w:sz w:val="20"/>
          <w:szCs w:val="20"/>
        </w:rPr>
        <w:t>C =</w:t>
      </w:r>
      <w:r w:rsidRPr="004A40A0">
        <w:rPr>
          <w:rFonts w:ascii="Cambria" w:hAnsi="Cambria" w:cs="Arial"/>
          <w:sz w:val="20"/>
          <w:szCs w:val="20"/>
        </w:rPr>
        <w:t xml:space="preserve"> </w:t>
      </w:r>
      <w:r w:rsidRPr="004A40A0">
        <w:rPr>
          <w:rFonts w:ascii="Cambria" w:hAnsi="Cambria" w:cs="Arial"/>
          <w:strike/>
          <w:sz w:val="20"/>
          <w:szCs w:val="20"/>
        </w:rPr>
        <w:t>------------------------------------------------</w:t>
      </w:r>
      <w:r w:rsidR="00CE3B49">
        <w:rPr>
          <w:rFonts w:ascii="Cambria" w:hAnsi="Cambria" w:cs="Arial"/>
          <w:strike/>
          <w:sz w:val="20"/>
          <w:szCs w:val="20"/>
        </w:rPr>
        <w:t xml:space="preserve"> </w:t>
      </w:r>
      <w:r w:rsidRPr="004A40A0">
        <w:rPr>
          <w:rFonts w:ascii="Cambria" w:hAnsi="Cambria" w:cs="Arial"/>
          <w:b/>
          <w:sz w:val="20"/>
          <w:szCs w:val="20"/>
        </w:rPr>
        <w:t xml:space="preserve">x 100 pkt x </w:t>
      </w:r>
      <w:r w:rsidRPr="004A40A0">
        <w:rPr>
          <w:rFonts w:ascii="Cambria" w:hAnsi="Cambria" w:cs="Arial"/>
          <w:sz w:val="20"/>
          <w:szCs w:val="20"/>
        </w:rPr>
        <w:t>60</w:t>
      </w:r>
      <w:r w:rsidRPr="004A40A0">
        <w:rPr>
          <w:rFonts w:ascii="Cambria" w:hAnsi="Cambria" w:cs="Arial"/>
          <w:b/>
          <w:sz w:val="20"/>
          <w:szCs w:val="20"/>
        </w:rPr>
        <w:t>%</w:t>
      </w:r>
    </w:p>
    <w:p w14:paraId="03E20BD1" w14:textId="77777777" w:rsidR="006441AC" w:rsidRPr="004A40A0" w:rsidRDefault="006441AC" w:rsidP="006441AC">
      <w:pPr>
        <w:pStyle w:val="Akapitzlist"/>
        <w:spacing w:line="276" w:lineRule="auto"/>
        <w:ind w:left="1736"/>
        <w:jc w:val="both"/>
        <w:rPr>
          <w:rFonts w:ascii="Cambria" w:hAnsi="Cambria" w:cs="Arial"/>
          <w:b/>
          <w:sz w:val="20"/>
          <w:szCs w:val="20"/>
        </w:rPr>
      </w:pPr>
      <w:r w:rsidRPr="004A40A0">
        <w:rPr>
          <w:rFonts w:ascii="Cambria" w:hAnsi="Cambria" w:cs="Arial"/>
          <w:b/>
          <w:sz w:val="20"/>
          <w:szCs w:val="20"/>
        </w:rPr>
        <w:t>cena oferty ocenianej brutto</w:t>
      </w:r>
    </w:p>
    <w:p w14:paraId="11EBFF03" w14:textId="77777777" w:rsidR="006441AC" w:rsidRPr="004A40A0" w:rsidRDefault="006441AC" w:rsidP="006441AC">
      <w:pPr>
        <w:spacing w:before="240" w:line="276" w:lineRule="auto"/>
        <w:ind w:left="372" w:firstLine="708"/>
        <w:jc w:val="both"/>
        <w:rPr>
          <w:rFonts w:ascii="Cambria" w:hAnsi="Cambria" w:cs="Arial"/>
          <w:b/>
          <w:sz w:val="16"/>
          <w:szCs w:val="16"/>
        </w:rPr>
      </w:pPr>
      <w:r w:rsidRPr="004A40A0">
        <w:rPr>
          <w:rFonts w:ascii="Cambria" w:hAnsi="Cambria" w:cs="Arial"/>
          <w:b/>
          <w:sz w:val="16"/>
          <w:szCs w:val="16"/>
        </w:rPr>
        <w:lastRenderedPageBreak/>
        <w:t>* spośród wszystkich złożonych ofert niepodlegających odrzuceniu</w:t>
      </w:r>
    </w:p>
    <w:p w14:paraId="25A2BE67" w14:textId="75DE6596" w:rsidR="006441AC" w:rsidRPr="004A40A0" w:rsidRDefault="006441AC" w:rsidP="005723AA">
      <w:pPr>
        <w:pStyle w:val="Akapitzlist"/>
        <w:numPr>
          <w:ilvl w:val="0"/>
          <w:numId w:val="22"/>
        </w:numPr>
        <w:spacing w:before="240" w:line="276" w:lineRule="auto"/>
        <w:ind w:left="1358" w:hanging="420"/>
        <w:contextualSpacing/>
        <w:jc w:val="both"/>
        <w:rPr>
          <w:rFonts w:ascii="Cambria" w:hAnsi="Cambria" w:cs="Arial"/>
          <w:sz w:val="20"/>
          <w:szCs w:val="20"/>
        </w:rPr>
      </w:pPr>
      <w:r w:rsidRPr="004A40A0">
        <w:rPr>
          <w:rFonts w:ascii="Cambria" w:hAnsi="Cambria" w:cs="Arial"/>
          <w:sz w:val="20"/>
          <w:szCs w:val="20"/>
        </w:rPr>
        <w:t>Podstawą przyznania punktów w kryterium „cena” będzie cena ofertowa brutto podana przez Wykonawcę w Formularzu Ofertowym.</w:t>
      </w:r>
    </w:p>
    <w:p w14:paraId="6F6F449D" w14:textId="6FEC1AE8" w:rsidR="006441AC" w:rsidRPr="004A40A0" w:rsidRDefault="006441AC" w:rsidP="005723AA">
      <w:pPr>
        <w:pStyle w:val="Akapitzlist"/>
        <w:numPr>
          <w:ilvl w:val="0"/>
          <w:numId w:val="22"/>
        </w:numPr>
        <w:spacing w:line="276" w:lineRule="auto"/>
        <w:ind w:left="1358" w:hanging="420"/>
        <w:contextualSpacing/>
        <w:jc w:val="both"/>
        <w:rPr>
          <w:rFonts w:ascii="Cambria" w:hAnsi="Cambria" w:cs="Arial"/>
          <w:sz w:val="20"/>
          <w:szCs w:val="20"/>
        </w:rPr>
      </w:pPr>
      <w:r w:rsidRPr="004A40A0">
        <w:rPr>
          <w:rFonts w:ascii="Cambria" w:hAnsi="Cambria" w:cs="Arial"/>
          <w:sz w:val="20"/>
          <w:szCs w:val="20"/>
        </w:rPr>
        <w:t>Cena ofertowa brutto musi uwzględniać wszelkie koszty jakie Wykonawca poniesie w związku z realizacją przedmiotu zamówienia.</w:t>
      </w:r>
    </w:p>
    <w:p w14:paraId="7FF9A9CC" w14:textId="0CA02BD7" w:rsidR="00302CAB" w:rsidRDefault="006441AC" w:rsidP="00302CAB">
      <w:pPr>
        <w:pStyle w:val="Akapitzlist"/>
        <w:numPr>
          <w:ilvl w:val="0"/>
          <w:numId w:val="21"/>
        </w:numPr>
        <w:spacing w:line="276" w:lineRule="auto"/>
        <w:ind w:left="910" w:hanging="484"/>
        <w:contextualSpacing/>
        <w:jc w:val="both"/>
        <w:rPr>
          <w:rFonts w:ascii="Cambria" w:hAnsi="Cambria" w:cs="Arial"/>
          <w:b/>
          <w:sz w:val="20"/>
          <w:szCs w:val="20"/>
        </w:rPr>
      </w:pPr>
      <w:r w:rsidRPr="004A40A0">
        <w:rPr>
          <w:rFonts w:ascii="Cambria" w:hAnsi="Cambria" w:cs="Arial"/>
          <w:b/>
          <w:sz w:val="20"/>
          <w:szCs w:val="20"/>
        </w:rPr>
        <w:tab/>
      </w:r>
      <w:r w:rsidRPr="004A40A0">
        <w:rPr>
          <w:rFonts w:ascii="Cambria" w:hAnsi="Cambria" w:cs="Arial"/>
          <w:b/>
          <w:bCs/>
          <w:sz w:val="20"/>
          <w:szCs w:val="20"/>
        </w:rPr>
        <w:t>Wydłużony okres udzielonej gwarancji jakości</w:t>
      </w:r>
      <w:r w:rsidRPr="004A40A0">
        <w:rPr>
          <w:rFonts w:ascii="Cambria" w:hAnsi="Cambria" w:cs="Arial"/>
          <w:sz w:val="20"/>
          <w:szCs w:val="20"/>
        </w:rPr>
        <w:t xml:space="preserve"> </w:t>
      </w:r>
      <w:r w:rsidRPr="004A40A0">
        <w:rPr>
          <w:rFonts w:ascii="Cambria" w:hAnsi="Cambria" w:cs="Arial"/>
          <w:b/>
          <w:bCs/>
          <w:sz w:val="20"/>
          <w:szCs w:val="20"/>
        </w:rPr>
        <w:t>(G)</w:t>
      </w:r>
      <w:r w:rsidR="00CE3B49">
        <w:rPr>
          <w:rFonts w:ascii="Cambria" w:hAnsi="Cambria" w:cs="Arial"/>
          <w:sz w:val="20"/>
          <w:szCs w:val="20"/>
        </w:rPr>
        <w:t xml:space="preserve"> </w:t>
      </w:r>
      <w:r w:rsidRPr="004A40A0">
        <w:rPr>
          <w:rFonts w:ascii="Cambria" w:hAnsi="Cambria" w:cs="Arial"/>
          <w:b/>
          <w:sz w:val="20"/>
          <w:szCs w:val="20"/>
        </w:rPr>
        <w:t>– waga</w:t>
      </w:r>
      <w:r w:rsidR="00F54EA4">
        <w:rPr>
          <w:rFonts w:ascii="Cambria" w:hAnsi="Cambria" w:cs="Arial"/>
          <w:b/>
          <w:sz w:val="20"/>
          <w:szCs w:val="20"/>
        </w:rPr>
        <w:t xml:space="preserve"> </w:t>
      </w:r>
      <w:r w:rsidR="00F54EA4" w:rsidRPr="00F54EA4">
        <w:rPr>
          <w:rFonts w:ascii="Cambria" w:hAnsi="Cambria" w:cs="Arial"/>
          <w:bCs/>
          <w:sz w:val="20"/>
          <w:szCs w:val="20"/>
        </w:rPr>
        <w:t>4</w:t>
      </w:r>
      <w:r w:rsidRPr="004A40A0">
        <w:rPr>
          <w:rFonts w:ascii="Cambria" w:hAnsi="Cambria" w:cs="Arial"/>
          <w:sz w:val="20"/>
          <w:szCs w:val="20"/>
        </w:rPr>
        <w:t>0</w:t>
      </w:r>
      <w:r w:rsidRPr="004A40A0">
        <w:rPr>
          <w:rFonts w:ascii="Cambria" w:hAnsi="Cambria" w:cs="Arial"/>
          <w:b/>
          <w:sz w:val="20"/>
          <w:szCs w:val="20"/>
        </w:rPr>
        <w:t>%</w:t>
      </w:r>
    </w:p>
    <w:p w14:paraId="42ECC538" w14:textId="77777777" w:rsidR="006441AC" w:rsidRPr="004A40A0" w:rsidRDefault="006441AC" w:rsidP="006441AC">
      <w:pPr>
        <w:pStyle w:val="Akapitzlist"/>
        <w:spacing w:line="276" w:lineRule="auto"/>
        <w:ind w:left="851"/>
        <w:contextualSpacing/>
        <w:jc w:val="both"/>
        <w:rPr>
          <w:rFonts w:ascii="Cambria" w:hAnsi="Cambria" w:cs="Arial"/>
          <w:sz w:val="20"/>
          <w:szCs w:val="20"/>
        </w:rPr>
      </w:pPr>
      <w:r w:rsidRPr="004A40A0">
        <w:rPr>
          <w:rFonts w:ascii="Cambria" w:hAnsi="Cambria" w:cs="Arial"/>
          <w:sz w:val="20"/>
          <w:szCs w:val="20"/>
        </w:rPr>
        <w:t xml:space="preserve">Okres wydłużonego okresu udzielonej gwarancji jakości na wykonanie przedmiotu zamówienia </w:t>
      </w:r>
    </w:p>
    <w:p w14:paraId="1056DB19" w14:textId="77777777" w:rsidR="006441AC" w:rsidRPr="004A40A0" w:rsidRDefault="006441AC" w:rsidP="006441AC">
      <w:pPr>
        <w:pStyle w:val="Akapitzlist"/>
        <w:spacing w:line="276" w:lineRule="auto"/>
        <w:ind w:left="1418" w:hanging="567"/>
        <w:contextualSpacing/>
        <w:jc w:val="both"/>
        <w:rPr>
          <w:rFonts w:ascii="Cambria" w:hAnsi="Cambria" w:cs="Arial"/>
          <w:b/>
          <w:bCs/>
          <w:sz w:val="20"/>
          <w:szCs w:val="20"/>
        </w:rPr>
      </w:pPr>
      <w:r w:rsidRPr="004A40A0">
        <w:rPr>
          <w:rFonts w:ascii="Cambria" w:hAnsi="Cambria" w:cs="Arial"/>
          <w:b/>
          <w:bCs/>
          <w:sz w:val="20"/>
          <w:szCs w:val="20"/>
        </w:rPr>
        <w:t>Za udzielenie gwarancji jakości na okres:</w:t>
      </w:r>
    </w:p>
    <w:p w14:paraId="6F201B2E" w14:textId="77777777" w:rsidR="006441AC" w:rsidRPr="004A40A0" w:rsidRDefault="006441AC" w:rsidP="006441AC">
      <w:pPr>
        <w:pStyle w:val="Akapitzlist"/>
        <w:spacing w:line="276" w:lineRule="auto"/>
        <w:ind w:left="1418" w:hanging="484"/>
        <w:contextualSpacing/>
        <w:jc w:val="both"/>
        <w:rPr>
          <w:rFonts w:ascii="Cambria" w:hAnsi="Cambria" w:cs="Arial"/>
          <w:sz w:val="20"/>
          <w:szCs w:val="20"/>
        </w:rPr>
      </w:pPr>
      <w:r w:rsidRPr="004A40A0">
        <w:rPr>
          <w:rFonts w:ascii="Cambria" w:hAnsi="Cambria" w:cs="Arial"/>
          <w:sz w:val="20"/>
          <w:szCs w:val="20"/>
        </w:rPr>
        <w:t>poniżej 36 miesięcy, oferta zostanie odrzucona</w:t>
      </w:r>
    </w:p>
    <w:p w14:paraId="3DBFB064" w14:textId="77777777" w:rsidR="006441AC" w:rsidRPr="004A40A0" w:rsidRDefault="006441AC" w:rsidP="006441AC">
      <w:pPr>
        <w:pStyle w:val="Akapitzlist"/>
        <w:spacing w:line="276" w:lineRule="auto"/>
        <w:ind w:left="1418" w:hanging="484"/>
        <w:contextualSpacing/>
        <w:jc w:val="both"/>
        <w:rPr>
          <w:rFonts w:ascii="Cambria" w:hAnsi="Cambria" w:cs="Arial"/>
          <w:sz w:val="20"/>
          <w:szCs w:val="20"/>
        </w:rPr>
      </w:pPr>
      <w:r w:rsidRPr="004A40A0">
        <w:rPr>
          <w:rFonts w:ascii="Cambria" w:hAnsi="Cambria" w:cs="Arial"/>
          <w:sz w:val="20"/>
          <w:szCs w:val="20"/>
        </w:rPr>
        <w:t>•</w:t>
      </w:r>
      <w:r w:rsidRPr="004A40A0">
        <w:rPr>
          <w:rFonts w:ascii="Cambria" w:hAnsi="Cambria" w:cs="Arial"/>
          <w:sz w:val="20"/>
          <w:szCs w:val="20"/>
        </w:rPr>
        <w:tab/>
      </w:r>
      <w:r w:rsidRPr="004A40A0">
        <w:rPr>
          <w:rFonts w:ascii="Cambria" w:hAnsi="Cambria" w:cs="Arial"/>
          <w:b/>
          <w:bCs/>
          <w:sz w:val="20"/>
          <w:szCs w:val="20"/>
        </w:rPr>
        <w:t>36 miesięcy,</w:t>
      </w:r>
      <w:r w:rsidRPr="004A40A0">
        <w:rPr>
          <w:rFonts w:ascii="Cambria" w:hAnsi="Cambria" w:cs="Arial"/>
          <w:sz w:val="20"/>
          <w:szCs w:val="20"/>
        </w:rPr>
        <w:t xml:space="preserve"> wykonawca otrzyma – </w:t>
      </w:r>
      <w:r w:rsidRPr="004A40A0">
        <w:rPr>
          <w:rFonts w:ascii="Cambria" w:hAnsi="Cambria" w:cs="Arial"/>
          <w:b/>
          <w:bCs/>
          <w:sz w:val="20"/>
          <w:szCs w:val="20"/>
        </w:rPr>
        <w:t>0 pkt.</w:t>
      </w:r>
    </w:p>
    <w:p w14:paraId="7DDECFC1" w14:textId="697F62CB" w:rsidR="006441AC" w:rsidRPr="004A40A0" w:rsidRDefault="006441AC" w:rsidP="006441AC">
      <w:pPr>
        <w:pStyle w:val="Akapitzlist"/>
        <w:spacing w:line="276" w:lineRule="auto"/>
        <w:ind w:left="1418" w:hanging="484"/>
        <w:contextualSpacing/>
        <w:jc w:val="both"/>
        <w:rPr>
          <w:rFonts w:ascii="Cambria" w:hAnsi="Cambria" w:cs="Arial"/>
          <w:sz w:val="20"/>
          <w:szCs w:val="20"/>
        </w:rPr>
      </w:pPr>
      <w:r w:rsidRPr="004A40A0">
        <w:rPr>
          <w:rFonts w:ascii="Cambria" w:hAnsi="Cambria" w:cs="Arial"/>
          <w:sz w:val="20"/>
          <w:szCs w:val="20"/>
        </w:rPr>
        <w:t>•</w:t>
      </w:r>
      <w:r w:rsidRPr="004A40A0">
        <w:rPr>
          <w:rFonts w:ascii="Cambria" w:hAnsi="Cambria" w:cs="Arial"/>
          <w:sz w:val="20"/>
          <w:szCs w:val="20"/>
        </w:rPr>
        <w:tab/>
      </w:r>
      <w:r w:rsidRPr="004A40A0">
        <w:rPr>
          <w:rFonts w:ascii="Cambria" w:hAnsi="Cambria" w:cs="Arial"/>
          <w:b/>
          <w:bCs/>
          <w:sz w:val="20"/>
          <w:szCs w:val="20"/>
        </w:rPr>
        <w:t>48 miesięcy,</w:t>
      </w:r>
      <w:r w:rsidRPr="004A40A0">
        <w:rPr>
          <w:rFonts w:ascii="Cambria" w:hAnsi="Cambria" w:cs="Arial"/>
          <w:sz w:val="20"/>
          <w:szCs w:val="20"/>
        </w:rPr>
        <w:t xml:space="preserve"> wykonawca otrzyma – </w:t>
      </w:r>
      <w:r w:rsidR="00F54EA4">
        <w:rPr>
          <w:rFonts w:ascii="Cambria" w:hAnsi="Cambria" w:cs="Arial"/>
          <w:b/>
          <w:bCs/>
          <w:sz w:val="20"/>
          <w:szCs w:val="20"/>
        </w:rPr>
        <w:t>2</w:t>
      </w:r>
      <w:r w:rsidRPr="004A40A0">
        <w:rPr>
          <w:rFonts w:ascii="Cambria" w:hAnsi="Cambria" w:cs="Arial"/>
          <w:b/>
          <w:bCs/>
          <w:sz w:val="20"/>
          <w:szCs w:val="20"/>
        </w:rPr>
        <w:t>0 pkt</w:t>
      </w:r>
      <w:r w:rsidRPr="004A40A0">
        <w:rPr>
          <w:rFonts w:ascii="Cambria" w:hAnsi="Cambria" w:cs="Arial"/>
          <w:sz w:val="20"/>
          <w:szCs w:val="20"/>
        </w:rPr>
        <w:t>.</w:t>
      </w:r>
    </w:p>
    <w:p w14:paraId="67D520BD" w14:textId="682BE47C" w:rsidR="006441AC" w:rsidRPr="004A40A0" w:rsidRDefault="006441AC" w:rsidP="006441AC">
      <w:pPr>
        <w:pStyle w:val="Akapitzlist"/>
        <w:spacing w:line="276" w:lineRule="auto"/>
        <w:ind w:left="1418" w:hanging="484"/>
        <w:contextualSpacing/>
        <w:jc w:val="both"/>
        <w:rPr>
          <w:rFonts w:ascii="Cambria" w:hAnsi="Cambria" w:cs="Arial"/>
          <w:sz w:val="20"/>
          <w:szCs w:val="20"/>
        </w:rPr>
      </w:pPr>
      <w:r w:rsidRPr="004A40A0">
        <w:rPr>
          <w:rFonts w:ascii="Cambria" w:hAnsi="Cambria" w:cs="Arial"/>
          <w:sz w:val="20"/>
          <w:szCs w:val="20"/>
        </w:rPr>
        <w:t>•</w:t>
      </w:r>
      <w:r w:rsidRPr="004A40A0">
        <w:rPr>
          <w:rFonts w:ascii="Cambria" w:hAnsi="Cambria" w:cs="Arial"/>
          <w:sz w:val="20"/>
          <w:szCs w:val="20"/>
        </w:rPr>
        <w:tab/>
      </w:r>
      <w:r w:rsidRPr="004A40A0">
        <w:rPr>
          <w:rFonts w:ascii="Cambria" w:hAnsi="Cambria" w:cs="Arial"/>
          <w:b/>
          <w:bCs/>
          <w:sz w:val="20"/>
          <w:szCs w:val="20"/>
        </w:rPr>
        <w:t>60 miesięcy</w:t>
      </w:r>
      <w:r w:rsidRPr="004A40A0">
        <w:rPr>
          <w:rFonts w:ascii="Cambria" w:hAnsi="Cambria" w:cs="Arial"/>
          <w:sz w:val="20"/>
          <w:szCs w:val="20"/>
        </w:rPr>
        <w:t xml:space="preserve"> , wykonawca otrzyma – </w:t>
      </w:r>
      <w:r w:rsidR="00F54EA4">
        <w:rPr>
          <w:rFonts w:ascii="Cambria" w:hAnsi="Cambria" w:cs="Arial"/>
          <w:b/>
          <w:bCs/>
          <w:sz w:val="20"/>
          <w:szCs w:val="20"/>
        </w:rPr>
        <w:t>4</w:t>
      </w:r>
      <w:r w:rsidRPr="004A40A0">
        <w:rPr>
          <w:rFonts w:ascii="Cambria" w:hAnsi="Cambria" w:cs="Arial"/>
          <w:b/>
          <w:bCs/>
          <w:sz w:val="20"/>
          <w:szCs w:val="20"/>
        </w:rPr>
        <w:t>0 pkt</w:t>
      </w:r>
      <w:r w:rsidRPr="004A40A0">
        <w:rPr>
          <w:rFonts w:ascii="Cambria" w:hAnsi="Cambria" w:cs="Arial"/>
          <w:sz w:val="20"/>
          <w:szCs w:val="20"/>
        </w:rPr>
        <w:t xml:space="preserve"> </w:t>
      </w:r>
    </w:p>
    <w:p w14:paraId="04BD3B22" w14:textId="6A924B16" w:rsidR="00302CAB" w:rsidRDefault="006441AC" w:rsidP="00302CAB">
      <w:pPr>
        <w:pStyle w:val="Akapitzlist"/>
        <w:tabs>
          <w:tab w:val="left" w:pos="851"/>
        </w:tabs>
        <w:spacing w:line="276" w:lineRule="auto"/>
        <w:ind w:left="993"/>
        <w:contextualSpacing/>
        <w:jc w:val="both"/>
        <w:rPr>
          <w:rFonts w:ascii="Cambria" w:hAnsi="Cambria" w:cs="Arial"/>
          <w:b/>
          <w:sz w:val="20"/>
          <w:szCs w:val="20"/>
        </w:rPr>
      </w:pPr>
      <w:r w:rsidRPr="00302CAB">
        <w:rPr>
          <w:rFonts w:ascii="Cambria" w:hAnsi="Cambria" w:cs="Arial"/>
          <w:sz w:val="20"/>
          <w:szCs w:val="20"/>
        </w:rPr>
        <w:t>Informację należy podać w formularzu ofertowym</w:t>
      </w:r>
      <w:r w:rsidRPr="00302CAB">
        <w:rPr>
          <w:rFonts w:ascii="Cambria" w:hAnsi="Cambria" w:cs="Arial"/>
          <w:b/>
          <w:sz w:val="20"/>
          <w:szCs w:val="20"/>
        </w:rPr>
        <w:tab/>
      </w:r>
    </w:p>
    <w:p w14:paraId="09576CA1" w14:textId="77777777" w:rsidR="00302CAB" w:rsidRPr="00302CAB" w:rsidRDefault="00302CAB" w:rsidP="00302CAB">
      <w:pPr>
        <w:pStyle w:val="Akapitzlist"/>
        <w:tabs>
          <w:tab w:val="left" w:pos="851"/>
        </w:tabs>
        <w:spacing w:line="276" w:lineRule="auto"/>
        <w:contextualSpacing/>
        <w:jc w:val="both"/>
        <w:rPr>
          <w:rFonts w:ascii="Cambria" w:hAnsi="Cambria" w:cs="Arial"/>
          <w:sz w:val="20"/>
          <w:szCs w:val="20"/>
        </w:rPr>
      </w:pPr>
    </w:p>
    <w:p w14:paraId="55F78C22" w14:textId="77777777" w:rsidR="006441AC" w:rsidRPr="004A40A0" w:rsidRDefault="006441AC" w:rsidP="005723AA">
      <w:pPr>
        <w:pStyle w:val="Akapitzlist"/>
        <w:numPr>
          <w:ilvl w:val="0"/>
          <w:numId w:val="14"/>
        </w:numPr>
        <w:tabs>
          <w:tab w:val="clear" w:pos="1800"/>
        </w:tabs>
        <w:spacing w:line="276" w:lineRule="auto"/>
        <w:ind w:left="448" w:hanging="426"/>
        <w:jc w:val="both"/>
        <w:rPr>
          <w:rFonts w:ascii="Cambria" w:hAnsi="Cambria" w:cs="Arial"/>
          <w:sz w:val="20"/>
          <w:szCs w:val="20"/>
        </w:rPr>
      </w:pPr>
      <w:r w:rsidRPr="004A40A0">
        <w:rPr>
          <w:rFonts w:ascii="Cambria" w:hAnsi="Cambria" w:cs="Arial"/>
          <w:sz w:val="20"/>
          <w:szCs w:val="20"/>
        </w:rPr>
        <w:t>Punktacja przyznawana ofertom w poszczególnych kryteriach oceny ofert będzie liczona z dokładnością do dwóch miejsc po przecinku, zgodnie z zasadami arytmetyki.</w:t>
      </w:r>
    </w:p>
    <w:p w14:paraId="14C7E7F8" w14:textId="77777777" w:rsidR="006441AC" w:rsidRPr="004A40A0" w:rsidRDefault="006441AC" w:rsidP="005723AA">
      <w:pPr>
        <w:pStyle w:val="Akapitzlist"/>
        <w:numPr>
          <w:ilvl w:val="0"/>
          <w:numId w:val="14"/>
        </w:numPr>
        <w:tabs>
          <w:tab w:val="clear" w:pos="1800"/>
        </w:tabs>
        <w:spacing w:line="276" w:lineRule="auto"/>
        <w:ind w:left="448" w:hanging="426"/>
        <w:jc w:val="both"/>
        <w:rPr>
          <w:rFonts w:ascii="Cambria" w:hAnsi="Cambria" w:cs="Arial"/>
          <w:sz w:val="20"/>
          <w:szCs w:val="20"/>
        </w:rPr>
      </w:pPr>
      <w:r w:rsidRPr="004A40A0">
        <w:rPr>
          <w:rFonts w:ascii="Cambria" w:hAnsi="Cambria" w:cs="Arial"/>
          <w:sz w:val="20"/>
          <w:szCs w:val="20"/>
        </w:rPr>
        <w:t>W toku badania i oceny ofert Zamawiający może żądać od Wykonawcy wyjaśnień dotyczących treści złożonej oferty, w tym zaoferowanej ceny.</w:t>
      </w:r>
    </w:p>
    <w:p w14:paraId="541AD2FC" w14:textId="77777777" w:rsidR="006441AC" w:rsidRPr="004A40A0" w:rsidRDefault="006441AC" w:rsidP="005723AA">
      <w:pPr>
        <w:pStyle w:val="Akapitzlist"/>
        <w:numPr>
          <w:ilvl w:val="0"/>
          <w:numId w:val="14"/>
        </w:numPr>
        <w:tabs>
          <w:tab w:val="clear" w:pos="1800"/>
        </w:tabs>
        <w:spacing w:line="276" w:lineRule="auto"/>
        <w:ind w:left="448" w:hanging="426"/>
        <w:jc w:val="both"/>
        <w:rPr>
          <w:rFonts w:ascii="Cambria" w:hAnsi="Cambria" w:cs="Arial"/>
          <w:sz w:val="20"/>
          <w:szCs w:val="20"/>
        </w:rPr>
      </w:pPr>
      <w:r w:rsidRPr="004A40A0">
        <w:rPr>
          <w:rFonts w:ascii="Cambria" w:hAnsi="Cambria" w:cs="Arial"/>
          <w:sz w:val="20"/>
          <w:szCs w:val="20"/>
        </w:rPr>
        <w:t>Zamawiający udzieli zamówienia Wykonawcy, którego oferta zostanie uznana za najkorzystniejszą.</w:t>
      </w:r>
    </w:p>
    <w:p w14:paraId="241CE8BD" w14:textId="77777777" w:rsidR="006441AC" w:rsidRPr="004A40A0" w:rsidRDefault="006441AC" w:rsidP="00234434">
      <w:pPr>
        <w:pStyle w:val="Teksttreci40"/>
        <w:numPr>
          <w:ilvl w:val="0"/>
          <w:numId w:val="41"/>
        </w:numPr>
        <w:pBdr>
          <w:bottom w:val="double" w:sz="4" w:space="1" w:color="auto"/>
        </w:pBdr>
        <w:shd w:val="clear" w:color="auto" w:fill="D9E2F3" w:themeFill="accent1" w:themeFillTint="33"/>
        <w:tabs>
          <w:tab w:val="left" w:pos="426"/>
        </w:tabs>
        <w:spacing w:before="360" w:after="40" w:line="276" w:lineRule="auto"/>
        <w:ind w:right="23"/>
        <w:rPr>
          <w:rFonts w:ascii="Cambria" w:hAnsi="Cambria" w:cs="Arial"/>
          <w:b/>
          <w:sz w:val="20"/>
          <w:szCs w:val="20"/>
        </w:rPr>
      </w:pPr>
      <w:r w:rsidRPr="004A40A0">
        <w:rPr>
          <w:rFonts w:ascii="Cambria" w:hAnsi="Cambria" w:cs="Arial"/>
          <w:b/>
          <w:bCs/>
          <w:sz w:val="20"/>
          <w:szCs w:val="20"/>
        </w:rPr>
        <w:t>INFORMACJE</w:t>
      </w:r>
      <w:r w:rsidRPr="004A40A0">
        <w:rPr>
          <w:rFonts w:ascii="Cambria" w:hAnsi="Cambria" w:cs="Arial"/>
          <w:b/>
          <w:sz w:val="20"/>
          <w:szCs w:val="20"/>
        </w:rPr>
        <w:t xml:space="preserve"> O FORMALNOŚCIACH, JAKIE POWINNY BYĆ DOPEŁNIONE PO WYBORZE OFERTY W CELU ZAWARCIA UMOWY W SPRAWIE ZAMÓWIENIA PUBLICZNEGO</w:t>
      </w:r>
    </w:p>
    <w:p w14:paraId="04195050" w14:textId="77777777" w:rsidR="006441AC" w:rsidRPr="004A40A0" w:rsidRDefault="006441AC" w:rsidP="006441AC">
      <w:pPr>
        <w:numPr>
          <w:ilvl w:val="0"/>
          <w:numId w:val="2"/>
        </w:numPr>
        <w:tabs>
          <w:tab w:val="clear" w:pos="1800"/>
        </w:tabs>
        <w:spacing w:before="240" w:line="276" w:lineRule="auto"/>
        <w:ind w:left="462" w:hanging="426"/>
        <w:jc w:val="both"/>
        <w:rPr>
          <w:rFonts w:ascii="Cambria" w:hAnsi="Cambria" w:cs="Arial"/>
          <w:sz w:val="20"/>
          <w:szCs w:val="20"/>
        </w:rPr>
      </w:pPr>
      <w:r w:rsidRPr="004A40A0">
        <w:rPr>
          <w:rFonts w:ascii="Cambria" w:hAnsi="Cambria" w:cs="Arial"/>
          <w:sz w:val="20"/>
          <w:szCs w:val="20"/>
        </w:rPr>
        <w:t>Zamawiający zawiera umowę w sprawie zamówienia publicznego w terminie nie krótszym niż 5 dni od dnia przesłania zawiadomienia o wyborze najkorzystniejszej oferty.</w:t>
      </w:r>
    </w:p>
    <w:p w14:paraId="5A2AC2A3" w14:textId="77777777" w:rsidR="006441AC" w:rsidRPr="004A40A0" w:rsidRDefault="006441AC" w:rsidP="006441AC">
      <w:pPr>
        <w:numPr>
          <w:ilvl w:val="0"/>
          <w:numId w:val="2"/>
        </w:numPr>
        <w:tabs>
          <w:tab w:val="clear" w:pos="1800"/>
        </w:tabs>
        <w:spacing w:line="276" w:lineRule="auto"/>
        <w:ind w:left="462" w:hanging="426"/>
        <w:jc w:val="both"/>
        <w:rPr>
          <w:rFonts w:ascii="Cambria" w:hAnsi="Cambria" w:cs="Arial"/>
          <w:sz w:val="20"/>
          <w:szCs w:val="20"/>
        </w:rPr>
      </w:pPr>
      <w:r w:rsidRPr="004A40A0">
        <w:rPr>
          <w:rFonts w:ascii="Cambria" w:hAnsi="Cambria" w:cs="Arial"/>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3579BC2F" w14:textId="77777777" w:rsidR="006441AC" w:rsidRPr="004A40A0" w:rsidRDefault="006441AC" w:rsidP="006441AC">
      <w:pPr>
        <w:numPr>
          <w:ilvl w:val="0"/>
          <w:numId w:val="2"/>
        </w:numPr>
        <w:tabs>
          <w:tab w:val="clear" w:pos="1800"/>
        </w:tabs>
        <w:spacing w:line="276" w:lineRule="auto"/>
        <w:ind w:left="462" w:hanging="426"/>
        <w:jc w:val="both"/>
        <w:rPr>
          <w:rFonts w:ascii="Cambria" w:hAnsi="Cambria" w:cs="Arial"/>
          <w:sz w:val="20"/>
          <w:szCs w:val="20"/>
        </w:rPr>
      </w:pPr>
      <w:r w:rsidRPr="004A40A0">
        <w:rPr>
          <w:rFonts w:ascii="Cambria" w:hAnsi="Cambria" w:cs="Arial"/>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A35302B" w14:textId="77777777" w:rsidR="006441AC" w:rsidRPr="004A40A0" w:rsidRDefault="006441AC" w:rsidP="006441AC">
      <w:pPr>
        <w:numPr>
          <w:ilvl w:val="0"/>
          <w:numId w:val="2"/>
        </w:numPr>
        <w:tabs>
          <w:tab w:val="clear" w:pos="1800"/>
        </w:tabs>
        <w:spacing w:line="276" w:lineRule="auto"/>
        <w:ind w:left="462" w:hanging="426"/>
        <w:jc w:val="both"/>
        <w:rPr>
          <w:rFonts w:ascii="Cambria" w:hAnsi="Cambria" w:cs="Arial"/>
          <w:sz w:val="20"/>
          <w:szCs w:val="20"/>
        </w:rPr>
      </w:pPr>
      <w:r w:rsidRPr="004A40A0">
        <w:rPr>
          <w:rFonts w:ascii="Cambria" w:hAnsi="Cambria"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58593FA" w14:textId="77777777" w:rsidR="006441AC" w:rsidRPr="004A40A0" w:rsidRDefault="006441AC" w:rsidP="006441AC">
      <w:pPr>
        <w:numPr>
          <w:ilvl w:val="0"/>
          <w:numId w:val="2"/>
        </w:numPr>
        <w:tabs>
          <w:tab w:val="clear" w:pos="1800"/>
          <w:tab w:val="left" w:pos="426"/>
        </w:tabs>
        <w:spacing w:line="276" w:lineRule="auto"/>
        <w:ind w:left="462" w:hanging="426"/>
        <w:jc w:val="both"/>
        <w:rPr>
          <w:rFonts w:ascii="Cambria" w:hAnsi="Cambria" w:cs="Arial"/>
          <w:sz w:val="20"/>
          <w:szCs w:val="20"/>
        </w:rPr>
      </w:pPr>
      <w:r w:rsidRPr="004A40A0">
        <w:rPr>
          <w:rFonts w:ascii="Cambria" w:hAnsi="Cambria" w:cs="Arial"/>
          <w:sz w:val="20"/>
          <w:szCs w:val="20"/>
        </w:rPr>
        <w:t>Wykonawca będzie zobowiązany do podpisania umowy w miejscu i terminie wskazanym przez Zamawiającego.</w:t>
      </w:r>
      <w:r w:rsidRPr="004A40A0">
        <w:rPr>
          <w:rFonts w:ascii="Cambria" w:hAnsi="Cambria" w:cs="Calibri"/>
          <w:sz w:val="20"/>
          <w:szCs w:val="20"/>
        </w:rPr>
        <w:t xml:space="preserve"> </w:t>
      </w:r>
    </w:p>
    <w:p w14:paraId="708A93B1" w14:textId="77777777" w:rsidR="006441AC" w:rsidRPr="004A40A0" w:rsidRDefault="006441AC" w:rsidP="006441AC">
      <w:pPr>
        <w:numPr>
          <w:ilvl w:val="0"/>
          <w:numId w:val="2"/>
        </w:numPr>
        <w:tabs>
          <w:tab w:val="clear" w:pos="1800"/>
          <w:tab w:val="left" w:pos="426"/>
        </w:tabs>
        <w:spacing w:line="276" w:lineRule="auto"/>
        <w:ind w:left="462" w:hanging="426"/>
        <w:jc w:val="both"/>
        <w:rPr>
          <w:rFonts w:ascii="Cambria" w:hAnsi="Cambria" w:cs="Arial"/>
          <w:sz w:val="20"/>
          <w:szCs w:val="20"/>
        </w:rPr>
      </w:pPr>
      <w:r w:rsidRPr="004A40A0">
        <w:rPr>
          <w:rFonts w:ascii="Cambria" w:hAnsi="Cambria" w:cs="Arial"/>
          <w:sz w:val="20"/>
          <w:szCs w:val="20"/>
        </w:rPr>
        <w:t xml:space="preserve">Wykonawca zobowiązany jest przedłożyć w celu zawarcia umowy: </w:t>
      </w:r>
    </w:p>
    <w:p w14:paraId="0F50DE25" w14:textId="77777777" w:rsidR="006441AC" w:rsidRPr="004A40A0" w:rsidRDefault="006441AC" w:rsidP="0081555E">
      <w:pPr>
        <w:pStyle w:val="Lista"/>
        <w:numPr>
          <w:ilvl w:val="0"/>
          <w:numId w:val="28"/>
        </w:numPr>
        <w:tabs>
          <w:tab w:val="left" w:pos="709"/>
        </w:tabs>
        <w:spacing w:after="60" w:line="276" w:lineRule="auto"/>
        <w:ind w:left="709" w:hanging="283"/>
        <w:rPr>
          <w:rFonts w:ascii="Cambria" w:hAnsi="Cambria" w:cs="Arial"/>
          <w:sz w:val="20"/>
          <w:szCs w:val="20"/>
        </w:rPr>
      </w:pPr>
      <w:r w:rsidRPr="004A40A0">
        <w:rPr>
          <w:rFonts w:ascii="Cambria" w:hAnsi="Cambria" w:cs="Arial"/>
          <w:sz w:val="20"/>
          <w:szCs w:val="20"/>
        </w:rPr>
        <w:t>Kopie stosownych uprawnień budowlanych wraz z aktualnymi zaświadczeniami o przynależności do właściwej izby samorządu zawodowego, jeżeli wobec wskazanej osoby powstaje taki obowiązek (ważne na dzień otwarcia ofert),</w:t>
      </w:r>
    </w:p>
    <w:p w14:paraId="2C66FA33" w14:textId="667D42DF" w:rsidR="006441AC" w:rsidRPr="004A40A0" w:rsidRDefault="006441AC" w:rsidP="0081555E">
      <w:pPr>
        <w:numPr>
          <w:ilvl w:val="0"/>
          <w:numId w:val="28"/>
        </w:numPr>
        <w:tabs>
          <w:tab w:val="left" w:pos="709"/>
        </w:tabs>
        <w:spacing w:line="276" w:lineRule="auto"/>
        <w:ind w:left="709" w:hanging="283"/>
        <w:jc w:val="both"/>
        <w:rPr>
          <w:rFonts w:ascii="Cambria" w:hAnsi="Cambria" w:cs="Arial"/>
          <w:sz w:val="20"/>
          <w:szCs w:val="20"/>
        </w:rPr>
      </w:pPr>
      <w:r w:rsidRPr="004A40A0">
        <w:rPr>
          <w:rFonts w:ascii="Cambria" w:hAnsi="Cambria" w:cs="Arial"/>
          <w:sz w:val="20"/>
          <w:szCs w:val="20"/>
        </w:rPr>
        <w:t>Listę pracowników własnych i podwykonawców wykonujących bezpośrednio roboty budowlane (nie dotyczy osób nadzorujących) wraz z oświadczeniem, że okazane do</w:t>
      </w:r>
      <w:r w:rsidR="00CE3B49">
        <w:rPr>
          <w:rFonts w:ascii="Cambria" w:hAnsi="Cambria" w:cs="Arial"/>
          <w:sz w:val="20"/>
          <w:szCs w:val="20"/>
        </w:rPr>
        <w:t xml:space="preserve"> </w:t>
      </w:r>
      <w:r w:rsidRPr="004A40A0">
        <w:rPr>
          <w:rFonts w:ascii="Cambria" w:hAnsi="Cambria" w:cs="Arial"/>
          <w:sz w:val="20"/>
          <w:szCs w:val="20"/>
        </w:rPr>
        <w:t xml:space="preserve">wglądu kopie umów o pracę osób wymienionych na tej liście są zgodne z prawdą. </w:t>
      </w:r>
    </w:p>
    <w:p w14:paraId="05993851" w14:textId="77777777" w:rsidR="006441AC" w:rsidRPr="004A40A0" w:rsidRDefault="006441AC" w:rsidP="0081555E">
      <w:pPr>
        <w:pStyle w:val="Lista"/>
        <w:numPr>
          <w:ilvl w:val="0"/>
          <w:numId w:val="28"/>
        </w:numPr>
        <w:tabs>
          <w:tab w:val="left" w:pos="709"/>
        </w:tabs>
        <w:spacing w:line="276" w:lineRule="auto"/>
        <w:ind w:left="709" w:hanging="283"/>
        <w:jc w:val="both"/>
        <w:rPr>
          <w:rFonts w:ascii="Cambria" w:hAnsi="Cambria" w:cs="Arial"/>
          <w:b/>
          <w:sz w:val="20"/>
          <w:szCs w:val="20"/>
        </w:rPr>
      </w:pPr>
      <w:r w:rsidRPr="004A40A0">
        <w:rPr>
          <w:rFonts w:ascii="Cambria" w:hAnsi="Cambria" w:cs="Arial"/>
          <w:sz w:val="20"/>
          <w:szCs w:val="20"/>
        </w:rPr>
        <w:t>Umocowanie do podpisania umowy, jeżeli takie umocowanie nie wynika z treści złożonej oferty.</w:t>
      </w:r>
    </w:p>
    <w:p w14:paraId="4B552B8C" w14:textId="49EEA663" w:rsidR="00C5124A" w:rsidRPr="009E39E2" w:rsidRDefault="00C5124A" w:rsidP="0081555E">
      <w:pPr>
        <w:pStyle w:val="Lista"/>
        <w:numPr>
          <w:ilvl w:val="0"/>
          <w:numId w:val="28"/>
        </w:numPr>
        <w:tabs>
          <w:tab w:val="left" w:pos="709"/>
        </w:tabs>
        <w:spacing w:after="60" w:line="276" w:lineRule="auto"/>
        <w:ind w:left="709" w:hanging="283"/>
        <w:jc w:val="both"/>
        <w:rPr>
          <w:rFonts w:ascii="Cambria" w:hAnsi="Cambria" w:cs="Arial"/>
          <w:b/>
          <w:sz w:val="20"/>
          <w:szCs w:val="20"/>
        </w:rPr>
      </w:pPr>
      <w:r w:rsidRPr="009E39E2">
        <w:rPr>
          <w:rFonts w:ascii="Cambria" w:hAnsi="Cambria" w:cs="Arial"/>
          <w:sz w:val="20"/>
          <w:szCs w:val="20"/>
        </w:rPr>
        <w:t>Kalkulację zaoferowanej ceny w tym wyodrębnione kalkulacje cenowe dla każdego etapu zgodnie z PFU. Suma kalkulacji oraz pozostałe koszty realizacji przedmiotu zamówienia ma być zgodna z zaoferowaną ceną brutto</w:t>
      </w:r>
    </w:p>
    <w:p w14:paraId="3BBEAC59" w14:textId="77777777" w:rsidR="006441AC" w:rsidRPr="004A40A0" w:rsidRDefault="006441AC" w:rsidP="0081555E">
      <w:pPr>
        <w:pStyle w:val="Lista"/>
        <w:numPr>
          <w:ilvl w:val="0"/>
          <w:numId w:val="28"/>
        </w:numPr>
        <w:tabs>
          <w:tab w:val="left" w:pos="709"/>
        </w:tabs>
        <w:spacing w:after="120" w:line="276" w:lineRule="auto"/>
        <w:ind w:left="709" w:hanging="283"/>
        <w:jc w:val="both"/>
        <w:rPr>
          <w:rFonts w:ascii="Cambria" w:hAnsi="Cambria" w:cs="Arial"/>
          <w:sz w:val="20"/>
          <w:szCs w:val="20"/>
        </w:rPr>
      </w:pPr>
      <w:r w:rsidRPr="004A40A0">
        <w:rPr>
          <w:rFonts w:ascii="Cambria" w:hAnsi="Cambria" w:cs="Arial"/>
          <w:sz w:val="20"/>
          <w:szCs w:val="20"/>
        </w:rPr>
        <w:t xml:space="preserve">Wykonawcy wspólnie ubiegający się o niniejsze zamówienie, których oferta zostanie uznana za najkorzystniejszą, przed podpisaniem umowy o realizację zamówienia, są zobowiązani przyjąć </w:t>
      </w:r>
      <w:r w:rsidRPr="004A40A0">
        <w:rPr>
          <w:rFonts w:ascii="Cambria" w:hAnsi="Cambria" w:cs="Arial"/>
          <w:sz w:val="20"/>
          <w:szCs w:val="20"/>
        </w:rPr>
        <w:lastRenderedPageBreak/>
        <w:t>następującą formę prawną: umowa konsorcjum. W tym celu przed podpisaniem umowy o niniejsze zamówienie, są oni zobowiązani przedstawić Zamawiającemu stosowne porozumienie (umowę).</w:t>
      </w:r>
    </w:p>
    <w:p w14:paraId="1CE6B012" w14:textId="77777777" w:rsidR="006441AC" w:rsidRPr="004A40A0" w:rsidRDefault="006441AC" w:rsidP="00234434">
      <w:pPr>
        <w:pStyle w:val="Teksttreci40"/>
        <w:numPr>
          <w:ilvl w:val="0"/>
          <w:numId w:val="41"/>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bCs/>
          <w:sz w:val="20"/>
          <w:szCs w:val="20"/>
        </w:rPr>
        <w:t>WYMAGANIA</w:t>
      </w:r>
      <w:r w:rsidRPr="004A40A0">
        <w:rPr>
          <w:rFonts w:ascii="Cambria" w:hAnsi="Cambria" w:cs="Arial"/>
          <w:b/>
          <w:sz w:val="20"/>
          <w:szCs w:val="20"/>
        </w:rPr>
        <w:t xml:space="preserve"> DOTYCZĄCE ZABEZPIECZENIA NALEŻYTEGO WYKONANIA UMOWY</w:t>
      </w:r>
    </w:p>
    <w:p w14:paraId="58FD5EEE" w14:textId="77777777" w:rsidR="006441AC" w:rsidRPr="004A40A0" w:rsidRDefault="006441AC" w:rsidP="0081555E">
      <w:pPr>
        <w:numPr>
          <w:ilvl w:val="3"/>
          <w:numId w:val="29"/>
        </w:numPr>
        <w:tabs>
          <w:tab w:val="clear" w:pos="0"/>
          <w:tab w:val="num" w:pos="426"/>
        </w:tabs>
        <w:spacing w:after="120" w:line="276" w:lineRule="auto"/>
        <w:ind w:left="426" w:hanging="426"/>
        <w:jc w:val="both"/>
        <w:rPr>
          <w:rFonts w:ascii="Cambria" w:hAnsi="Cambria" w:cs="Arial"/>
          <w:sz w:val="20"/>
          <w:szCs w:val="20"/>
        </w:rPr>
      </w:pPr>
      <w:r w:rsidRPr="004A40A0">
        <w:rPr>
          <w:rFonts w:ascii="Cambria" w:hAnsi="Cambria" w:cs="Arial"/>
          <w:sz w:val="20"/>
          <w:szCs w:val="20"/>
        </w:rPr>
        <w:t xml:space="preserve">Zamawiający żądać będzie od Wykonawcy, którego oferta została wybrana jako najkorzystniejsza, wniesienia zabezpieczenia </w:t>
      </w:r>
      <w:r w:rsidRPr="004A40A0">
        <w:rPr>
          <w:rFonts w:ascii="Cambria" w:hAnsi="Cambria" w:cs="Arial"/>
          <w:b/>
          <w:sz w:val="20"/>
          <w:szCs w:val="20"/>
        </w:rPr>
        <w:t>w wysokości 5 % ceny ofertowej</w:t>
      </w:r>
      <w:r w:rsidRPr="004A40A0">
        <w:rPr>
          <w:rFonts w:ascii="Cambria" w:hAnsi="Cambria" w:cs="Arial"/>
          <w:sz w:val="20"/>
          <w:szCs w:val="20"/>
        </w:rPr>
        <w:t xml:space="preserve">. Wykonawca wniesie zabezpieczenie należytego wykonania umowy w jednej z poniższych form: </w:t>
      </w:r>
    </w:p>
    <w:p w14:paraId="0B2FB9BD" w14:textId="77777777" w:rsidR="006441AC" w:rsidRPr="004A40A0" w:rsidRDefault="006441AC" w:rsidP="0081555E">
      <w:pPr>
        <w:numPr>
          <w:ilvl w:val="0"/>
          <w:numId w:val="30"/>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pieniądzu;</w:t>
      </w:r>
    </w:p>
    <w:p w14:paraId="40F54301" w14:textId="77777777" w:rsidR="006441AC" w:rsidRPr="004A40A0" w:rsidRDefault="006441AC" w:rsidP="0081555E">
      <w:pPr>
        <w:numPr>
          <w:ilvl w:val="0"/>
          <w:numId w:val="30"/>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poręczeniach bankowych lub poręczeniach spółdzielczej kasy oszczędnościowo kredytowej, z tym że zobowiązanie kasy jest zawsze zobowiązaniem pieniężnym;</w:t>
      </w:r>
    </w:p>
    <w:p w14:paraId="1C1851CF" w14:textId="77777777" w:rsidR="006441AC" w:rsidRPr="004A40A0" w:rsidRDefault="006441AC" w:rsidP="0081555E">
      <w:pPr>
        <w:numPr>
          <w:ilvl w:val="0"/>
          <w:numId w:val="30"/>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gwarancjach bankowych;</w:t>
      </w:r>
    </w:p>
    <w:p w14:paraId="6C0740DF" w14:textId="77777777" w:rsidR="006441AC" w:rsidRPr="004A40A0" w:rsidRDefault="006441AC" w:rsidP="0081555E">
      <w:pPr>
        <w:numPr>
          <w:ilvl w:val="0"/>
          <w:numId w:val="30"/>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gwarancjach ubezpieczeniowych;</w:t>
      </w:r>
    </w:p>
    <w:p w14:paraId="6D50A092" w14:textId="77777777" w:rsidR="006441AC" w:rsidRPr="004A40A0" w:rsidRDefault="006441AC" w:rsidP="0081555E">
      <w:pPr>
        <w:numPr>
          <w:ilvl w:val="0"/>
          <w:numId w:val="30"/>
        </w:numPr>
        <w:tabs>
          <w:tab w:val="left" w:pos="851"/>
        </w:tabs>
        <w:spacing w:after="120" w:line="276" w:lineRule="auto"/>
        <w:ind w:left="851" w:hanging="426"/>
        <w:jc w:val="both"/>
        <w:rPr>
          <w:rFonts w:ascii="Cambria" w:hAnsi="Cambria" w:cs="Arial"/>
          <w:sz w:val="20"/>
          <w:szCs w:val="20"/>
        </w:rPr>
      </w:pPr>
      <w:r w:rsidRPr="004A40A0">
        <w:rPr>
          <w:rFonts w:ascii="Cambria" w:hAnsi="Cambria" w:cs="Arial"/>
          <w:sz w:val="20"/>
          <w:szCs w:val="20"/>
        </w:rPr>
        <w:t>poręczeniach udzielanych przez podmioty, o których mowa w art. 6b ust. 5 pkt 2) ustawy z dnia 9 listopada 2000 r. o utworzeniu Polskiej Agencji Rozwoju Przedsiębiorczości.</w:t>
      </w:r>
    </w:p>
    <w:p w14:paraId="492D0117" w14:textId="77777777" w:rsidR="006441AC" w:rsidRPr="004A40A0" w:rsidRDefault="006441AC" w:rsidP="0081555E">
      <w:pPr>
        <w:pStyle w:val="pkt"/>
        <w:numPr>
          <w:ilvl w:val="0"/>
          <w:numId w:val="31"/>
        </w:numPr>
        <w:spacing w:line="276" w:lineRule="auto"/>
        <w:ind w:left="426" w:hanging="426"/>
        <w:rPr>
          <w:rFonts w:ascii="Cambria" w:hAnsi="Cambria" w:cs="Arial"/>
          <w:sz w:val="20"/>
        </w:rPr>
      </w:pPr>
      <w:r w:rsidRPr="004A40A0">
        <w:rPr>
          <w:rFonts w:ascii="Cambria" w:hAnsi="Cambria" w:cs="Arial"/>
          <w:sz w:val="20"/>
        </w:rPr>
        <w:t xml:space="preserve">Zamawiający nie wyraża zgody na wniesienie zabezpieczenia w formach określonych w art. 450 ust. 2 ustawy </w:t>
      </w:r>
      <w:proofErr w:type="spellStart"/>
      <w:r w:rsidRPr="004A40A0">
        <w:rPr>
          <w:rFonts w:ascii="Cambria" w:hAnsi="Cambria" w:cs="Arial"/>
          <w:sz w:val="20"/>
        </w:rPr>
        <w:t>Pzp</w:t>
      </w:r>
      <w:proofErr w:type="spellEnd"/>
      <w:r w:rsidRPr="004A40A0">
        <w:rPr>
          <w:rFonts w:ascii="Cambria" w:hAnsi="Cambria" w:cs="Arial"/>
          <w:sz w:val="20"/>
        </w:rPr>
        <w:t>.</w:t>
      </w:r>
    </w:p>
    <w:p w14:paraId="5E8FB987" w14:textId="77777777" w:rsidR="006441AC" w:rsidRPr="004A40A0" w:rsidRDefault="006441AC" w:rsidP="0081555E">
      <w:pPr>
        <w:pStyle w:val="pkt"/>
        <w:numPr>
          <w:ilvl w:val="0"/>
          <w:numId w:val="31"/>
        </w:numPr>
        <w:spacing w:line="276" w:lineRule="auto"/>
        <w:ind w:left="426" w:hanging="426"/>
        <w:rPr>
          <w:rFonts w:ascii="Cambria" w:hAnsi="Cambria" w:cs="Arial"/>
          <w:sz w:val="20"/>
        </w:rPr>
      </w:pPr>
      <w:r w:rsidRPr="004A40A0">
        <w:rPr>
          <w:rFonts w:ascii="Cambria" w:hAnsi="Cambria" w:cs="Arial"/>
          <w:sz w:val="20"/>
        </w:rPr>
        <w:t xml:space="preserve">Zabezpieczenie wnoszone w pieniądzu Wykonawca wpłaca przelewem na rachunek bankowy wskazany przez zamawiającego. </w:t>
      </w:r>
    </w:p>
    <w:p w14:paraId="4ACD58A4" w14:textId="77777777" w:rsidR="006441AC" w:rsidRPr="004A40A0" w:rsidRDefault="006441AC" w:rsidP="0081555E">
      <w:pPr>
        <w:pStyle w:val="pkt"/>
        <w:numPr>
          <w:ilvl w:val="0"/>
          <w:numId w:val="31"/>
        </w:numPr>
        <w:spacing w:line="276" w:lineRule="auto"/>
        <w:ind w:left="426" w:hanging="426"/>
        <w:rPr>
          <w:rFonts w:ascii="Cambria" w:hAnsi="Cambria" w:cs="Arial"/>
          <w:sz w:val="20"/>
        </w:rPr>
      </w:pPr>
      <w:r w:rsidRPr="004A40A0">
        <w:rPr>
          <w:rFonts w:ascii="Cambria" w:hAnsi="Cambria" w:cs="Arial"/>
          <w:sz w:val="20"/>
        </w:rPr>
        <w:t xml:space="preserve">W przypadku wniesienia wadium w pieniądzu Wykonawca może wyrazić zgodę na zaliczenie kwoty wadium na poczet zabezpieczenia. </w:t>
      </w:r>
    </w:p>
    <w:p w14:paraId="42CE7B4C" w14:textId="77777777" w:rsidR="006441AC" w:rsidRPr="004A40A0" w:rsidRDefault="006441AC" w:rsidP="0081555E">
      <w:pPr>
        <w:pStyle w:val="pkt"/>
        <w:numPr>
          <w:ilvl w:val="0"/>
          <w:numId w:val="31"/>
        </w:numPr>
        <w:spacing w:line="276" w:lineRule="auto"/>
        <w:ind w:left="426" w:hanging="426"/>
        <w:rPr>
          <w:rFonts w:ascii="Cambria" w:hAnsi="Cambria" w:cs="Arial"/>
          <w:b/>
          <w:sz w:val="20"/>
        </w:rPr>
      </w:pPr>
      <w:r w:rsidRPr="004A40A0">
        <w:rPr>
          <w:rFonts w:ascii="Cambria" w:hAnsi="Cambria" w:cs="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4A40A0">
        <w:rPr>
          <w:rFonts w:ascii="Cambria" w:hAnsi="Cambria" w:cs="Arial"/>
          <w:sz w:val="20"/>
        </w:rPr>
        <w:br/>
        <w:t>o koszt prowadzenia tego rachunku oraz prowizji bankowej za przelew pieniędzy na rachunek bankowy Wykonawcy.</w:t>
      </w:r>
    </w:p>
    <w:p w14:paraId="065CE5C9" w14:textId="77777777" w:rsidR="006441AC" w:rsidRPr="004A40A0" w:rsidRDefault="006441AC" w:rsidP="0081555E">
      <w:pPr>
        <w:pStyle w:val="pkt"/>
        <w:numPr>
          <w:ilvl w:val="0"/>
          <w:numId w:val="31"/>
        </w:numPr>
        <w:spacing w:line="276" w:lineRule="auto"/>
        <w:ind w:left="426" w:hanging="426"/>
        <w:rPr>
          <w:rFonts w:ascii="Cambria" w:hAnsi="Cambria" w:cs="Arial"/>
          <w:b/>
          <w:sz w:val="20"/>
        </w:rPr>
      </w:pPr>
      <w:r w:rsidRPr="004A40A0">
        <w:rPr>
          <w:rFonts w:ascii="Cambria" w:hAnsi="Cambria" w:cs="Arial"/>
          <w:sz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 .</w:t>
      </w:r>
    </w:p>
    <w:p w14:paraId="34E7F4F6" w14:textId="77777777" w:rsidR="006441AC" w:rsidRPr="004A40A0" w:rsidRDefault="006441AC" w:rsidP="00234434">
      <w:pPr>
        <w:pStyle w:val="Teksttreci40"/>
        <w:numPr>
          <w:ilvl w:val="0"/>
          <w:numId w:val="41"/>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bookmarkStart w:id="10" w:name="_Hlk62383803"/>
      <w:r w:rsidRPr="004A40A0">
        <w:rPr>
          <w:rFonts w:ascii="Cambria" w:hAnsi="Cambria" w:cs="Arial"/>
          <w:b/>
          <w:bCs/>
          <w:sz w:val="20"/>
          <w:szCs w:val="20"/>
        </w:rPr>
        <w:t>INFORMACJE</w:t>
      </w:r>
      <w:r w:rsidRPr="004A40A0">
        <w:rPr>
          <w:rFonts w:ascii="Cambria" w:hAnsi="Cambria" w:cs="Arial"/>
          <w:b/>
          <w:sz w:val="20"/>
          <w:szCs w:val="20"/>
        </w:rPr>
        <w:t xml:space="preserve"> O TREŚCI ZAWIERANEJ UMOWY </w:t>
      </w:r>
    </w:p>
    <w:bookmarkEnd w:id="10"/>
    <w:p w14:paraId="41AD49E6" w14:textId="77777777" w:rsidR="006441AC" w:rsidRPr="004A40A0" w:rsidRDefault="006441AC" w:rsidP="0081555E">
      <w:pPr>
        <w:pStyle w:val="Akapitzlist"/>
        <w:numPr>
          <w:ilvl w:val="0"/>
          <w:numId w:val="42"/>
        </w:numPr>
        <w:tabs>
          <w:tab w:val="clear" w:pos="2880"/>
        </w:tabs>
        <w:spacing w:before="240" w:line="276" w:lineRule="auto"/>
        <w:ind w:left="426" w:hanging="426"/>
        <w:jc w:val="both"/>
        <w:rPr>
          <w:rFonts w:ascii="Cambria" w:hAnsi="Cambria" w:cs="Arial"/>
          <w:sz w:val="20"/>
          <w:szCs w:val="20"/>
        </w:rPr>
      </w:pPr>
      <w:r w:rsidRPr="004A40A0">
        <w:rPr>
          <w:rFonts w:ascii="Cambria" w:hAnsi="Cambria" w:cs="Arial"/>
          <w:sz w:val="20"/>
          <w:szCs w:val="20"/>
        </w:rPr>
        <w:t xml:space="preserve">Wybrany Wykonawca jest zobowiązany do zawarcia umowy w sprawie zamówienia publicznego na warunkach określonych we Wzorze Umowy, stanowiącym </w:t>
      </w:r>
      <w:r w:rsidRPr="004A40A0">
        <w:rPr>
          <w:rFonts w:ascii="Cambria" w:hAnsi="Cambria" w:cs="Arial"/>
          <w:b/>
          <w:sz w:val="20"/>
          <w:szCs w:val="20"/>
        </w:rPr>
        <w:t>Załącznik do SWZ</w:t>
      </w:r>
      <w:r w:rsidRPr="004A40A0">
        <w:rPr>
          <w:rFonts w:ascii="Cambria" w:hAnsi="Cambria" w:cs="Arial"/>
          <w:sz w:val="20"/>
          <w:szCs w:val="20"/>
        </w:rPr>
        <w:t>.</w:t>
      </w:r>
    </w:p>
    <w:p w14:paraId="2FF8CFCD" w14:textId="6E6177E6" w:rsidR="006441AC" w:rsidRDefault="006441AC" w:rsidP="0081555E">
      <w:pPr>
        <w:pStyle w:val="Akapitzlist"/>
        <w:numPr>
          <w:ilvl w:val="0"/>
          <w:numId w:val="42"/>
        </w:numPr>
        <w:tabs>
          <w:tab w:val="clear" w:pos="2880"/>
        </w:tabs>
        <w:spacing w:line="276" w:lineRule="auto"/>
        <w:ind w:left="426" w:hanging="426"/>
        <w:jc w:val="both"/>
        <w:rPr>
          <w:rFonts w:ascii="Cambria" w:hAnsi="Cambria" w:cs="Arial"/>
          <w:sz w:val="20"/>
          <w:szCs w:val="20"/>
        </w:rPr>
      </w:pPr>
      <w:r w:rsidRPr="004A40A0">
        <w:rPr>
          <w:rFonts w:ascii="Cambria" w:hAnsi="Cambria" w:cs="Arial"/>
          <w:sz w:val="20"/>
          <w:szCs w:val="20"/>
        </w:rPr>
        <w:t>Zakres świadczenia Wykonawcy wynikający z umowy jest tożsamy z jego zobowiązaniem zawartym w ofercie.</w:t>
      </w:r>
    </w:p>
    <w:p w14:paraId="2C41AFFC" w14:textId="77777777" w:rsidR="00500800" w:rsidRPr="004A40A0" w:rsidRDefault="00500800" w:rsidP="00500800">
      <w:pPr>
        <w:pStyle w:val="Akapitzlist"/>
        <w:spacing w:line="276" w:lineRule="auto"/>
        <w:ind w:left="426"/>
        <w:jc w:val="both"/>
        <w:rPr>
          <w:rFonts w:ascii="Cambria" w:hAnsi="Cambria" w:cs="Arial"/>
          <w:sz w:val="20"/>
          <w:szCs w:val="20"/>
        </w:rPr>
      </w:pPr>
    </w:p>
    <w:p w14:paraId="3CA40CCC" w14:textId="77777777" w:rsidR="006441AC" w:rsidRPr="004A40A0" w:rsidRDefault="006441AC" w:rsidP="00234434">
      <w:pPr>
        <w:pStyle w:val="Teksttreci40"/>
        <w:numPr>
          <w:ilvl w:val="0"/>
          <w:numId w:val="41"/>
        </w:numPr>
        <w:pBdr>
          <w:bottom w:val="double" w:sz="4" w:space="1" w:color="auto"/>
        </w:pBdr>
        <w:shd w:val="clear" w:color="auto" w:fill="D9E2F3" w:themeFill="accent1" w:themeFillTint="33"/>
        <w:tabs>
          <w:tab w:val="left" w:pos="426"/>
        </w:tabs>
        <w:spacing w:before="0" w:after="40" w:line="276" w:lineRule="auto"/>
        <w:ind w:left="426" w:right="23" w:hanging="426"/>
        <w:rPr>
          <w:rFonts w:ascii="Cambria" w:hAnsi="Cambria" w:cs="Arial"/>
          <w:b/>
          <w:sz w:val="20"/>
          <w:szCs w:val="20"/>
        </w:rPr>
      </w:pPr>
      <w:r w:rsidRPr="004A40A0">
        <w:rPr>
          <w:rFonts w:ascii="Cambria" w:hAnsi="Cambria" w:cs="Arial"/>
          <w:b/>
          <w:sz w:val="20"/>
          <w:szCs w:val="20"/>
        </w:rPr>
        <w:t xml:space="preserve">MOŻLIWOŚĆ ZMIANY UMOWY </w:t>
      </w:r>
    </w:p>
    <w:p w14:paraId="7C8BC1CD" w14:textId="77777777" w:rsidR="006441AC" w:rsidRPr="004A40A0" w:rsidRDefault="006441AC" w:rsidP="0081555E">
      <w:pPr>
        <w:numPr>
          <w:ilvl w:val="0"/>
          <w:numId w:val="32"/>
        </w:numPr>
        <w:tabs>
          <w:tab w:val="clear" w:pos="0"/>
          <w:tab w:val="num" w:pos="426"/>
        </w:tabs>
        <w:spacing w:line="276" w:lineRule="auto"/>
        <w:ind w:left="426" w:right="-2" w:hanging="426"/>
        <w:jc w:val="both"/>
        <w:rPr>
          <w:rFonts w:ascii="Cambria" w:hAnsi="Cambria" w:cs="Arial"/>
          <w:sz w:val="20"/>
          <w:szCs w:val="20"/>
        </w:rPr>
      </w:pPr>
      <w:r w:rsidRPr="004A40A0">
        <w:rPr>
          <w:rFonts w:ascii="Cambria" w:hAnsi="Cambria" w:cs="Arial"/>
          <w:sz w:val="20"/>
          <w:szCs w:val="20"/>
        </w:rPr>
        <w:t>Dopuszcza się stosowanie robót zamiennych w następujących okolicznościach:</w:t>
      </w:r>
    </w:p>
    <w:p w14:paraId="1896D18E" w14:textId="77777777" w:rsidR="006441AC" w:rsidRPr="004A40A0" w:rsidRDefault="006441AC" w:rsidP="0081555E">
      <w:pPr>
        <w:numPr>
          <w:ilvl w:val="0"/>
          <w:numId w:val="36"/>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6CF206A1" w14:textId="77777777" w:rsidR="006441AC" w:rsidRPr="004A40A0" w:rsidRDefault="006441AC" w:rsidP="0081555E">
      <w:pPr>
        <w:numPr>
          <w:ilvl w:val="0"/>
          <w:numId w:val="36"/>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lastRenderedPageBreak/>
        <w:t>w przypadku gdy z punktu widzenia Zamawiającego zachodzi potrzeba zmiany rozwiązań technicznych wynikających z umowy Zamawiający sporządza protokół robót zamiennych, a następnie dostarcza dokumentację na te roboty.</w:t>
      </w:r>
    </w:p>
    <w:p w14:paraId="1BF54AB9" w14:textId="77777777" w:rsidR="006441AC" w:rsidRPr="004A40A0" w:rsidRDefault="006441AC" w:rsidP="0081555E">
      <w:pPr>
        <w:numPr>
          <w:ilvl w:val="0"/>
          <w:numId w:val="36"/>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2C4054FA" w14:textId="77777777" w:rsidR="006441AC" w:rsidRPr="004A40A0" w:rsidRDefault="006441AC" w:rsidP="0081555E">
      <w:pPr>
        <w:numPr>
          <w:ilvl w:val="0"/>
          <w:numId w:val="36"/>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3B08D662" w14:textId="77777777" w:rsidR="006441AC" w:rsidRPr="004A40A0" w:rsidRDefault="006441AC" w:rsidP="0081555E">
      <w:pPr>
        <w:numPr>
          <w:ilvl w:val="0"/>
          <w:numId w:val="36"/>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5D154617" w14:textId="77777777" w:rsidR="006441AC" w:rsidRPr="004A40A0" w:rsidRDefault="006441AC" w:rsidP="0081555E">
      <w:pPr>
        <w:numPr>
          <w:ilvl w:val="0"/>
          <w:numId w:val="36"/>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w przypadku, gdy określone w pkt 2) zmiany spowodują wzrost kosztów, roboty te będą traktowane jako dodatkowe i Zamawiający sporządzi aneks na wykonanie robót dodatkowych.</w:t>
      </w:r>
    </w:p>
    <w:p w14:paraId="142ECE0E" w14:textId="77777777" w:rsidR="006441AC" w:rsidRPr="004A40A0" w:rsidRDefault="006441AC" w:rsidP="0081555E">
      <w:pPr>
        <w:numPr>
          <w:ilvl w:val="0"/>
          <w:numId w:val="36"/>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4A40A0">
        <w:rPr>
          <w:rFonts w:ascii="Cambria" w:hAnsi="Cambria" w:cs="Arial"/>
          <w:sz w:val="20"/>
          <w:szCs w:val="20"/>
        </w:rPr>
        <w:t>sekocenbud</w:t>
      </w:r>
      <w:proofErr w:type="spellEnd"/>
      <w:r w:rsidRPr="004A40A0">
        <w:rPr>
          <w:rFonts w:ascii="Cambria" w:hAnsi="Cambria" w:cs="Arial"/>
          <w:sz w:val="20"/>
          <w:szCs w:val="20"/>
        </w:rPr>
        <w:t xml:space="preserve"> dla woj. świętokrzyskiego lub udokumentowaną najniższą cenę z trzech porównywalnych cen z hurtowni z tymi materiałami.</w:t>
      </w:r>
    </w:p>
    <w:p w14:paraId="62A39F90" w14:textId="77777777" w:rsidR="006441AC" w:rsidRPr="004A40A0" w:rsidRDefault="006441AC" w:rsidP="0081555E">
      <w:pPr>
        <w:numPr>
          <w:ilvl w:val="0"/>
          <w:numId w:val="36"/>
        </w:numPr>
        <w:suppressAutoHyphens/>
        <w:spacing w:line="276" w:lineRule="auto"/>
        <w:ind w:left="993" w:hanging="436"/>
        <w:jc w:val="both"/>
        <w:rPr>
          <w:rFonts w:ascii="Cambria" w:hAnsi="Cambria" w:cs="Arial"/>
          <w:sz w:val="20"/>
          <w:szCs w:val="20"/>
        </w:rPr>
      </w:pPr>
      <w:r w:rsidRPr="004A40A0">
        <w:rPr>
          <w:rFonts w:ascii="Cambria" w:hAnsi="Cambria" w:cs="Arial"/>
          <w:sz w:val="20"/>
          <w:szCs w:val="20"/>
        </w:rPr>
        <w:t xml:space="preserve">zmiany wynagrodzenia wskazanego w umowie w przypadku zlecenia robót dodatkowych lub wystąpienia okoliczności skutkujących zmianą wynagrodzenia na warunkach określonych w art. 455 ust. 2 ustawy </w:t>
      </w:r>
      <w:proofErr w:type="spellStart"/>
      <w:r w:rsidRPr="004A40A0">
        <w:rPr>
          <w:rFonts w:ascii="Cambria" w:hAnsi="Cambria" w:cs="Arial"/>
          <w:sz w:val="20"/>
          <w:szCs w:val="20"/>
        </w:rPr>
        <w:t>Pzp</w:t>
      </w:r>
      <w:proofErr w:type="spellEnd"/>
      <w:r w:rsidRPr="004A40A0">
        <w:rPr>
          <w:rFonts w:ascii="Cambria" w:hAnsi="Cambria" w:cs="Arial"/>
          <w:sz w:val="20"/>
          <w:szCs w:val="20"/>
        </w:rPr>
        <w:t>.</w:t>
      </w:r>
    </w:p>
    <w:p w14:paraId="3A2D4528" w14:textId="77777777" w:rsidR="006441AC" w:rsidRPr="004A40A0" w:rsidRDefault="006441AC" w:rsidP="0081555E">
      <w:pPr>
        <w:numPr>
          <w:ilvl w:val="0"/>
          <w:numId w:val="32"/>
        </w:numPr>
        <w:tabs>
          <w:tab w:val="clear" w:pos="0"/>
          <w:tab w:val="num" w:pos="426"/>
        </w:tabs>
        <w:suppressAutoHyphens/>
        <w:spacing w:line="276" w:lineRule="auto"/>
        <w:ind w:left="426" w:right="-2" w:hanging="426"/>
        <w:jc w:val="both"/>
        <w:rPr>
          <w:rFonts w:ascii="Cambria" w:hAnsi="Cambria" w:cs="Arial"/>
          <w:sz w:val="20"/>
          <w:szCs w:val="20"/>
        </w:rPr>
      </w:pPr>
      <w:r w:rsidRPr="004A40A0">
        <w:rPr>
          <w:rFonts w:ascii="Cambria" w:hAnsi="Cambria" w:cs="Arial"/>
          <w:sz w:val="20"/>
          <w:szCs w:val="20"/>
        </w:rPr>
        <w:t>Zamawiającemu przysługuje prawo zmniejszenia wynagrodzenia w przypadku:</w:t>
      </w:r>
    </w:p>
    <w:p w14:paraId="75C2F44F" w14:textId="77777777" w:rsidR="006441AC" w:rsidRPr="004A40A0" w:rsidRDefault="006441AC" w:rsidP="0081555E">
      <w:pPr>
        <w:numPr>
          <w:ilvl w:val="0"/>
          <w:numId w:val="33"/>
        </w:numPr>
        <w:tabs>
          <w:tab w:val="left" w:pos="993"/>
        </w:tabs>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rezygnacji z części zakresu robót do wykonania.</w:t>
      </w:r>
    </w:p>
    <w:p w14:paraId="5323604D" w14:textId="77777777" w:rsidR="006441AC" w:rsidRPr="004A40A0" w:rsidRDefault="006441AC" w:rsidP="0081555E">
      <w:pPr>
        <w:numPr>
          <w:ilvl w:val="0"/>
          <w:numId w:val="33"/>
        </w:numPr>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braku konieczności wykonania robót wynikłych z błędów stwierdzonych w OPZ</w:t>
      </w:r>
    </w:p>
    <w:p w14:paraId="0F324F81" w14:textId="77777777" w:rsidR="006441AC" w:rsidRPr="004A40A0" w:rsidRDefault="006441AC" w:rsidP="0081555E">
      <w:pPr>
        <w:numPr>
          <w:ilvl w:val="0"/>
          <w:numId w:val="33"/>
        </w:numPr>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 xml:space="preserve">modyfikacji przedmiotu zamówienia w związku z wystąpieniem robót dodatkowych lub powtarzających za roboty zaniechane </w:t>
      </w:r>
    </w:p>
    <w:p w14:paraId="1820C010" w14:textId="77777777" w:rsidR="006441AC" w:rsidRPr="004A40A0" w:rsidRDefault="006441AC" w:rsidP="0081555E">
      <w:pPr>
        <w:numPr>
          <w:ilvl w:val="0"/>
          <w:numId w:val="33"/>
        </w:numPr>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jeżeli wartość robót zamiennych będzie mniejsza od podstawowych.</w:t>
      </w:r>
    </w:p>
    <w:p w14:paraId="3B74E221" w14:textId="58860627" w:rsidR="006441AC" w:rsidRPr="004A40A0" w:rsidRDefault="006441AC" w:rsidP="0081555E">
      <w:pPr>
        <w:numPr>
          <w:ilvl w:val="0"/>
          <w:numId w:val="33"/>
        </w:numPr>
        <w:suppressAutoHyphens/>
        <w:spacing w:line="276" w:lineRule="auto"/>
        <w:ind w:left="993" w:right="-2" w:hanging="426"/>
        <w:jc w:val="both"/>
        <w:rPr>
          <w:rFonts w:ascii="Cambria" w:hAnsi="Cambria" w:cs="Arial"/>
          <w:sz w:val="20"/>
          <w:szCs w:val="20"/>
        </w:rPr>
      </w:pPr>
      <w:r w:rsidRPr="004A40A0">
        <w:rPr>
          <w:rFonts w:ascii="Cambria" w:hAnsi="Cambria" w:cs="Arial"/>
          <w:sz w:val="20"/>
          <w:szCs w:val="20"/>
        </w:rPr>
        <w:t>zmniejszenie wynagrodzenia o którym mowa w pkt 1) - 4) następuje w oparciu</w:t>
      </w:r>
      <w:r w:rsidR="00CE3B49">
        <w:rPr>
          <w:rFonts w:ascii="Cambria" w:hAnsi="Cambria" w:cs="Arial"/>
          <w:sz w:val="20"/>
          <w:szCs w:val="20"/>
        </w:rPr>
        <w:t xml:space="preserve"> </w:t>
      </w:r>
      <w:r w:rsidRPr="004A40A0">
        <w:rPr>
          <w:rFonts w:ascii="Cambria" w:hAnsi="Cambria" w:cs="Arial"/>
          <w:sz w:val="20"/>
          <w:szCs w:val="20"/>
        </w:rPr>
        <w:t>o kosztorys ofertowy Wykonawcy.</w:t>
      </w:r>
    </w:p>
    <w:p w14:paraId="0E13EE4C" w14:textId="77777777" w:rsidR="006441AC" w:rsidRPr="004A40A0" w:rsidRDefault="006441AC" w:rsidP="0081555E">
      <w:pPr>
        <w:numPr>
          <w:ilvl w:val="0"/>
          <w:numId w:val="32"/>
        </w:numPr>
        <w:tabs>
          <w:tab w:val="clear" w:pos="0"/>
          <w:tab w:val="num" w:pos="426"/>
        </w:tabs>
        <w:suppressAutoHyphens/>
        <w:spacing w:line="276" w:lineRule="auto"/>
        <w:ind w:left="426" w:hanging="426"/>
        <w:jc w:val="both"/>
        <w:rPr>
          <w:rFonts w:ascii="Cambria" w:hAnsi="Cambria" w:cs="Arial"/>
          <w:bCs/>
          <w:sz w:val="20"/>
          <w:szCs w:val="20"/>
        </w:rPr>
      </w:pPr>
      <w:r w:rsidRPr="004A40A0">
        <w:rPr>
          <w:rFonts w:ascii="Cambria" w:hAnsi="Cambria" w:cs="Arial"/>
          <w:bCs/>
          <w:sz w:val="20"/>
          <w:szCs w:val="20"/>
        </w:rPr>
        <w:t>Zmiana terminu związanego z wykonaniem umowy, która uprawnia do zmiany harmonogramu finansowo rzeczowego który wymaga akceptacji Zamawiającego nastąpi w następujących okolicznościach:</w:t>
      </w:r>
    </w:p>
    <w:p w14:paraId="2DA99913" w14:textId="7FC9E3DE" w:rsidR="006441AC" w:rsidRPr="004A40A0" w:rsidRDefault="006441AC" w:rsidP="0081555E">
      <w:pPr>
        <w:numPr>
          <w:ilvl w:val="0"/>
          <w:numId w:val="34"/>
        </w:numPr>
        <w:tabs>
          <w:tab w:val="num" w:pos="426"/>
        </w:tabs>
        <w:spacing w:line="276" w:lineRule="auto"/>
        <w:ind w:left="993" w:hanging="567"/>
        <w:jc w:val="both"/>
        <w:rPr>
          <w:rFonts w:ascii="Cambria" w:hAnsi="Cambria" w:cs="Arial"/>
          <w:b/>
          <w:bCs/>
          <w:sz w:val="20"/>
          <w:szCs w:val="20"/>
        </w:rPr>
      </w:pPr>
      <w:r w:rsidRPr="004A40A0">
        <w:rPr>
          <w:rFonts w:ascii="Cambria" w:hAnsi="Cambria" w:cs="Arial"/>
          <w:sz w:val="20"/>
          <w:szCs w:val="20"/>
        </w:rPr>
        <w:t xml:space="preserve"> zmiana terminu przewidzianego na zmianę częściowego terminu i zakończenie przedmiotu umowy, tj</w:t>
      </w:r>
      <w:r w:rsidRPr="004A40A0">
        <w:rPr>
          <w:rFonts w:ascii="Cambria" w:hAnsi="Cambria" w:cs="Arial"/>
          <w:b/>
          <w:bCs/>
          <w:sz w:val="20"/>
          <w:szCs w:val="20"/>
        </w:rPr>
        <w:t>.:</w:t>
      </w:r>
    </w:p>
    <w:p w14:paraId="5E6241F8" w14:textId="3019B62B" w:rsidR="006441AC" w:rsidRPr="004A40A0" w:rsidRDefault="009E39E2" w:rsidP="0081555E">
      <w:pPr>
        <w:numPr>
          <w:ilvl w:val="0"/>
          <w:numId w:val="37"/>
        </w:numPr>
        <w:tabs>
          <w:tab w:val="num" w:pos="426"/>
        </w:tabs>
        <w:spacing w:line="276" w:lineRule="auto"/>
        <w:ind w:left="1276" w:hanging="283"/>
        <w:jc w:val="both"/>
        <w:rPr>
          <w:rFonts w:ascii="Cambria" w:hAnsi="Cambria" w:cs="Arial"/>
          <w:sz w:val="20"/>
          <w:szCs w:val="20"/>
        </w:rPr>
      </w:pPr>
      <w:r w:rsidRPr="009E39E2">
        <w:rPr>
          <w:rFonts w:ascii="Cambria" w:hAnsi="Cambria" w:cs="Arial"/>
          <w:sz w:val="20"/>
          <w:szCs w:val="20"/>
        </w:rPr>
        <w:t>zmiany spowodowane warunkami atmosferycznymi w szczególności warunki atmosferyczne odbiegające od typowych dla pory roku lub uniemożliwią prowadzenie robót budowlanych z uwagi na uwarunkowania techniczne i technologiczne wynikające z norm opisanych w OPZ lub powszechnie obowiązujących</w:t>
      </w:r>
      <w:r w:rsidR="006441AC" w:rsidRPr="004A40A0">
        <w:rPr>
          <w:rFonts w:ascii="Cambria" w:hAnsi="Cambria" w:cs="Arial"/>
          <w:sz w:val="20"/>
          <w:szCs w:val="20"/>
        </w:rPr>
        <w:t xml:space="preserve">, </w:t>
      </w:r>
    </w:p>
    <w:p w14:paraId="7A89BFA6" w14:textId="77777777"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118A4D7A" w14:textId="77777777"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lang w:eastAsia="en-US"/>
        </w:rPr>
        <w:t>konieczność usunięcia błędów lub wprowadzenie zmian w OPZ o czas niezbędny do ich usunięcia,</w:t>
      </w:r>
    </w:p>
    <w:p w14:paraId="01CAF2B4" w14:textId="77777777"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 xml:space="preserve">przestojów i opóźnień zawinionych przez Zamawiającego, </w:t>
      </w:r>
    </w:p>
    <w:p w14:paraId="61CD8B67" w14:textId="51CD94F7"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wystąpienia okoliczności, których strony umowy nie były w stanie przewidzieć, pomimo</w:t>
      </w:r>
      <w:r w:rsidR="00CE3B49">
        <w:rPr>
          <w:rFonts w:ascii="Cambria" w:hAnsi="Cambria" w:cs="Arial"/>
          <w:sz w:val="20"/>
          <w:szCs w:val="20"/>
        </w:rPr>
        <w:t xml:space="preserve"> </w:t>
      </w:r>
      <w:r w:rsidRPr="004A40A0">
        <w:rPr>
          <w:rFonts w:ascii="Cambria" w:hAnsi="Cambria" w:cs="Arial"/>
          <w:sz w:val="20"/>
          <w:szCs w:val="20"/>
        </w:rPr>
        <w:t xml:space="preserve">zachowania należytej staranności, </w:t>
      </w:r>
    </w:p>
    <w:p w14:paraId="2569C81D" w14:textId="77777777"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t xml:space="preserve">wykopalisk archeologicznych lub niewypałów uniemożliwiających wykonanie dalszych robót </w:t>
      </w:r>
    </w:p>
    <w:p w14:paraId="662EB4E8" w14:textId="521C944B"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rPr>
        <w:lastRenderedPageBreak/>
        <w:t>wydłużenie o czas powstały w wyniku nie zawarcia umowy w pierwotnym terminie związania ofertę o czas niezbędny na wykonanie robót zamiennych lub dodatkowych</w:t>
      </w:r>
      <w:r w:rsidR="00CE3B49">
        <w:rPr>
          <w:rFonts w:ascii="Cambria" w:hAnsi="Cambria" w:cs="Arial"/>
          <w:sz w:val="20"/>
          <w:szCs w:val="20"/>
        </w:rPr>
        <w:t xml:space="preserve"> </w:t>
      </w:r>
    </w:p>
    <w:p w14:paraId="28DF2736" w14:textId="77777777"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rPr>
      </w:pPr>
      <w:r w:rsidRPr="004A40A0">
        <w:rPr>
          <w:rFonts w:ascii="Cambria" w:hAnsi="Cambria" w:cs="Arial"/>
          <w:sz w:val="20"/>
          <w:szCs w:val="20"/>
          <w:lang w:eastAsia="en-US"/>
        </w:rPr>
        <w:t xml:space="preserve"> </w:t>
      </w:r>
      <w:r w:rsidRPr="004A40A0">
        <w:rPr>
          <w:rFonts w:ascii="Cambria" w:hAnsi="Cambria" w:cs="Arial"/>
          <w:sz w:val="20"/>
          <w:szCs w:val="20"/>
          <w:lang w:eastAsia="en-US"/>
        </w:rPr>
        <w:tab/>
        <w:t>zmiany będące następstwem działania organów administracji, w szczególności:</w:t>
      </w:r>
    </w:p>
    <w:p w14:paraId="13F010EC" w14:textId="77777777" w:rsidR="006441AC" w:rsidRPr="004A40A0" w:rsidRDefault="006441AC" w:rsidP="0081555E">
      <w:pPr>
        <w:numPr>
          <w:ilvl w:val="0"/>
          <w:numId w:val="38"/>
        </w:numPr>
        <w:tabs>
          <w:tab w:val="num" w:pos="426"/>
        </w:tabs>
        <w:spacing w:line="276" w:lineRule="auto"/>
        <w:ind w:left="1418" w:hanging="141"/>
        <w:jc w:val="both"/>
        <w:rPr>
          <w:rFonts w:ascii="Cambria" w:hAnsi="Cambria" w:cs="Arial"/>
          <w:sz w:val="20"/>
          <w:szCs w:val="20"/>
        </w:rPr>
      </w:pPr>
      <w:r w:rsidRPr="004A40A0">
        <w:rPr>
          <w:rFonts w:ascii="Cambria" w:hAnsi="Cambria" w:cs="Arial"/>
          <w:sz w:val="20"/>
          <w:szCs w:val="20"/>
        </w:rPr>
        <w:t>przekroczenia zakreślonych przez prawo terminów wydawania przez organy administracji decyzji, zezwoleń itp.</w:t>
      </w:r>
    </w:p>
    <w:p w14:paraId="7BC5DA17" w14:textId="77777777" w:rsidR="006441AC" w:rsidRPr="004A40A0" w:rsidRDefault="006441AC" w:rsidP="0081555E">
      <w:pPr>
        <w:numPr>
          <w:ilvl w:val="0"/>
          <w:numId w:val="38"/>
        </w:numPr>
        <w:tabs>
          <w:tab w:val="num" w:pos="426"/>
        </w:tabs>
        <w:spacing w:line="276" w:lineRule="auto"/>
        <w:ind w:left="1418" w:hanging="141"/>
        <w:jc w:val="both"/>
        <w:rPr>
          <w:rFonts w:ascii="Cambria" w:hAnsi="Cambria" w:cs="Arial"/>
          <w:sz w:val="20"/>
          <w:szCs w:val="20"/>
        </w:rPr>
      </w:pPr>
      <w:r w:rsidRPr="004A40A0">
        <w:rPr>
          <w:rFonts w:ascii="Cambria" w:hAnsi="Cambria" w:cs="Arial"/>
          <w:sz w:val="20"/>
          <w:szCs w:val="20"/>
        </w:rPr>
        <w:t>odmowa wydania przez organ administracji wymaganych decyzji, zezwoleń, uzgodnień na skutek błędów w OPZ.</w:t>
      </w:r>
    </w:p>
    <w:p w14:paraId="704C9293" w14:textId="77777777"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lang w:eastAsia="en-US"/>
        </w:rPr>
      </w:pPr>
      <w:r w:rsidRPr="004A40A0">
        <w:rPr>
          <w:rFonts w:ascii="Cambria" w:hAnsi="Cambria" w:cs="Arial"/>
          <w:sz w:val="20"/>
          <w:szCs w:val="20"/>
          <w:lang w:eastAsia="en-US"/>
        </w:rPr>
        <w:t>skrócenie terminu realizacji zakresów częściowych oraz terminu końcowego,</w:t>
      </w:r>
    </w:p>
    <w:p w14:paraId="449FF2BC" w14:textId="51055858"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lang w:eastAsia="en-US"/>
        </w:rPr>
      </w:pPr>
      <w:r w:rsidRPr="004A40A0">
        <w:rPr>
          <w:rFonts w:ascii="Cambria" w:hAnsi="Cambria" w:cs="Arial"/>
          <w:sz w:val="20"/>
          <w:szCs w:val="20"/>
        </w:rPr>
        <w:t xml:space="preserve">zmiana terminów cząstkowych bez zmiany terminu końcowego jest dopuszczalna </w:t>
      </w:r>
      <w:r w:rsidRPr="004A40A0">
        <w:rPr>
          <w:rFonts w:ascii="Cambria" w:hAnsi="Cambria" w:cs="Arial"/>
          <w:sz w:val="20"/>
          <w:szCs w:val="20"/>
        </w:rPr>
        <w:br/>
        <w:t>w</w:t>
      </w:r>
      <w:r w:rsidR="00CE3B49">
        <w:rPr>
          <w:rFonts w:ascii="Cambria" w:hAnsi="Cambria" w:cs="Arial"/>
          <w:sz w:val="20"/>
          <w:szCs w:val="20"/>
        </w:rPr>
        <w:t xml:space="preserve"> </w:t>
      </w:r>
      <w:r w:rsidRPr="004A40A0">
        <w:rPr>
          <w:rFonts w:ascii="Cambria" w:hAnsi="Cambria" w:cs="Arial"/>
          <w:sz w:val="20"/>
          <w:szCs w:val="20"/>
        </w:rPr>
        <w:t>okolicznościach niespowodowanych działalnością Wykonawcy,</w:t>
      </w:r>
    </w:p>
    <w:p w14:paraId="472FEE56" w14:textId="77777777" w:rsidR="006441AC" w:rsidRPr="004A40A0" w:rsidRDefault="006441AC" w:rsidP="0081555E">
      <w:pPr>
        <w:numPr>
          <w:ilvl w:val="0"/>
          <w:numId w:val="37"/>
        </w:numPr>
        <w:tabs>
          <w:tab w:val="num" w:pos="426"/>
        </w:tabs>
        <w:spacing w:line="276" w:lineRule="auto"/>
        <w:ind w:left="1276" w:hanging="283"/>
        <w:jc w:val="both"/>
        <w:rPr>
          <w:rFonts w:ascii="Cambria" w:hAnsi="Cambria" w:cs="Arial"/>
          <w:sz w:val="20"/>
          <w:szCs w:val="20"/>
          <w:lang w:eastAsia="en-US"/>
        </w:rPr>
      </w:pPr>
      <w:r w:rsidRPr="004A40A0">
        <w:rPr>
          <w:rFonts w:ascii="Cambria" w:hAnsi="Cambria" w:cs="Arial"/>
          <w:sz w:val="20"/>
          <w:szCs w:val="20"/>
        </w:rPr>
        <w:t>wydłużenie terminu związanego z wydłużeniem terminu odbioru końcowego ponad termin wskazany w umowie w tym wydłużenie terminu na usunięcia wad i usterek podczas odbioru końcowego.</w:t>
      </w:r>
    </w:p>
    <w:p w14:paraId="14D7437E" w14:textId="77777777" w:rsidR="006441AC" w:rsidRPr="004A40A0" w:rsidRDefault="006441AC" w:rsidP="0081555E">
      <w:pPr>
        <w:numPr>
          <w:ilvl w:val="0"/>
          <w:numId w:val="39"/>
        </w:numPr>
        <w:spacing w:line="276" w:lineRule="auto"/>
        <w:ind w:left="426"/>
        <w:jc w:val="both"/>
        <w:rPr>
          <w:rFonts w:ascii="Cambria" w:hAnsi="Cambria" w:cs="Arial"/>
          <w:bCs/>
          <w:sz w:val="20"/>
          <w:szCs w:val="20"/>
        </w:rPr>
      </w:pPr>
      <w:r w:rsidRPr="004A40A0">
        <w:rPr>
          <w:rFonts w:ascii="Cambria" w:hAnsi="Cambria" w:cs="Arial"/>
          <w:bCs/>
          <w:sz w:val="20"/>
          <w:szCs w:val="20"/>
        </w:rPr>
        <w:t xml:space="preserve">Zmiany materiałowe, dopuszcza się wprowadzenie zmiany materiałów i urządzeń przedstawionych w ofercie pod warunkiem, że: </w:t>
      </w:r>
    </w:p>
    <w:p w14:paraId="214501FB" w14:textId="77777777" w:rsidR="006441AC" w:rsidRPr="004A40A0" w:rsidRDefault="006441AC" w:rsidP="0081555E">
      <w:pPr>
        <w:numPr>
          <w:ilvl w:val="5"/>
          <w:numId w:val="35"/>
        </w:numPr>
        <w:tabs>
          <w:tab w:val="num" w:pos="709"/>
        </w:tabs>
        <w:spacing w:line="276" w:lineRule="auto"/>
        <w:ind w:left="709" w:hanging="283"/>
        <w:jc w:val="both"/>
        <w:rPr>
          <w:rFonts w:ascii="Cambria" w:hAnsi="Cambria" w:cs="Arial"/>
          <w:bCs/>
          <w:sz w:val="20"/>
          <w:szCs w:val="20"/>
        </w:rPr>
      </w:pPr>
      <w:r w:rsidRPr="004A40A0">
        <w:rPr>
          <w:rFonts w:ascii="Cambria" w:hAnsi="Cambria" w:cs="Arial"/>
          <w:bCs/>
          <w:sz w:val="20"/>
          <w:szCs w:val="20"/>
        </w:rPr>
        <w:t xml:space="preserve">spowodują obniżenie kosztów ponoszonych przez Zamawiającego na eksploatację i konserwację wykonanego przedmiotu umowy; </w:t>
      </w:r>
    </w:p>
    <w:p w14:paraId="6F69BF6A" w14:textId="77777777" w:rsidR="006441AC" w:rsidRPr="004A40A0" w:rsidRDefault="006441AC" w:rsidP="0081555E">
      <w:pPr>
        <w:numPr>
          <w:ilvl w:val="5"/>
          <w:numId w:val="35"/>
        </w:numPr>
        <w:tabs>
          <w:tab w:val="num" w:pos="709"/>
        </w:tabs>
        <w:spacing w:line="276" w:lineRule="auto"/>
        <w:ind w:left="709" w:hanging="283"/>
        <w:jc w:val="both"/>
        <w:rPr>
          <w:rFonts w:ascii="Cambria" w:hAnsi="Cambria" w:cs="Arial"/>
          <w:bCs/>
          <w:sz w:val="20"/>
          <w:szCs w:val="20"/>
        </w:rPr>
      </w:pPr>
      <w:r w:rsidRPr="004A40A0">
        <w:rPr>
          <w:rFonts w:ascii="Cambria" w:hAnsi="Cambria" w:cs="Arial"/>
          <w:bCs/>
          <w:sz w:val="20"/>
          <w:szCs w:val="20"/>
        </w:rPr>
        <w:t>wynikają z aktualizacji rozwiązań z uwagi na postęp technologiczny lub zmiany obowiązujących przepisów (następca zmienianego materiału lub urządzenia);</w:t>
      </w:r>
    </w:p>
    <w:p w14:paraId="46E13F6B" w14:textId="77777777" w:rsidR="006441AC" w:rsidRPr="004A40A0" w:rsidRDefault="006441AC" w:rsidP="0081555E">
      <w:pPr>
        <w:numPr>
          <w:ilvl w:val="5"/>
          <w:numId w:val="35"/>
        </w:numPr>
        <w:tabs>
          <w:tab w:val="num" w:pos="709"/>
        </w:tabs>
        <w:spacing w:line="276" w:lineRule="auto"/>
        <w:ind w:left="709" w:hanging="283"/>
        <w:jc w:val="both"/>
        <w:rPr>
          <w:rFonts w:ascii="Cambria" w:hAnsi="Cambria" w:cs="Arial"/>
          <w:bCs/>
          <w:sz w:val="20"/>
          <w:szCs w:val="20"/>
        </w:rPr>
      </w:pPr>
      <w:r w:rsidRPr="004A40A0">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14:paraId="4A4AB3BA" w14:textId="77777777" w:rsidR="006441AC" w:rsidRPr="004A40A0" w:rsidRDefault="006441AC" w:rsidP="0081555E">
      <w:pPr>
        <w:numPr>
          <w:ilvl w:val="5"/>
          <w:numId w:val="35"/>
        </w:numPr>
        <w:tabs>
          <w:tab w:val="num" w:pos="709"/>
        </w:tabs>
        <w:spacing w:line="276" w:lineRule="auto"/>
        <w:ind w:left="709" w:hanging="283"/>
        <w:jc w:val="both"/>
        <w:rPr>
          <w:rFonts w:ascii="Cambria" w:hAnsi="Cambria" w:cs="Arial"/>
          <w:bCs/>
          <w:sz w:val="20"/>
          <w:szCs w:val="20"/>
        </w:rPr>
      </w:pPr>
      <w:r w:rsidRPr="004A40A0">
        <w:rPr>
          <w:rFonts w:ascii="Cambria" w:hAnsi="Cambria" w:cs="Arial"/>
          <w:bCs/>
          <w:sz w:val="20"/>
          <w:szCs w:val="20"/>
        </w:rPr>
        <w:t>zmiana materiałów lub urządzeń o parametrach tożsamych lub lepszych od przyjętych w ofercie po uzyskaniu pisemnej zgody Zamawiającego, pod warunkiem iż niniejsza zmiana nie powoduje zmiany ceny ofertowej;</w:t>
      </w:r>
    </w:p>
    <w:p w14:paraId="2EDDC7D4" w14:textId="77777777" w:rsidR="006441AC" w:rsidRPr="004A40A0" w:rsidRDefault="006441AC" w:rsidP="006441AC">
      <w:pPr>
        <w:tabs>
          <w:tab w:val="num" w:pos="426"/>
        </w:tabs>
        <w:spacing w:line="276" w:lineRule="auto"/>
        <w:ind w:left="426" w:hanging="426"/>
        <w:jc w:val="both"/>
        <w:rPr>
          <w:rFonts w:ascii="Cambria" w:hAnsi="Cambria" w:cs="Arial"/>
          <w:sz w:val="20"/>
          <w:szCs w:val="20"/>
        </w:rPr>
      </w:pPr>
      <w:r w:rsidRPr="004A40A0">
        <w:rPr>
          <w:rFonts w:ascii="Cambria" w:hAnsi="Cambria" w:cs="Arial"/>
          <w:b/>
          <w:bCs/>
          <w:sz w:val="20"/>
          <w:szCs w:val="20"/>
        </w:rPr>
        <w:t>5</w:t>
      </w:r>
      <w:r w:rsidRPr="004A40A0">
        <w:rPr>
          <w:rFonts w:ascii="Cambria" w:hAnsi="Cambria" w:cs="Arial"/>
          <w:sz w:val="20"/>
          <w:szCs w:val="20"/>
        </w:rPr>
        <w:t>.</w:t>
      </w:r>
      <w:r w:rsidRPr="004A40A0">
        <w:rPr>
          <w:rFonts w:ascii="Cambria" w:hAnsi="Cambria" w:cs="Arial"/>
          <w:sz w:val="20"/>
          <w:szCs w:val="20"/>
        </w:rPr>
        <w:tab/>
        <w:t>Dokonanie zamiany kierownika budowy (robót) na osobę o kwalifikacjach wymaganych w SWZ oraz zmianę osób zatrudnionych na umowę o pracę.</w:t>
      </w:r>
    </w:p>
    <w:p w14:paraId="0D47E104" w14:textId="77777777" w:rsidR="006441AC" w:rsidRPr="004A40A0" w:rsidRDefault="006441AC" w:rsidP="006441AC">
      <w:pPr>
        <w:tabs>
          <w:tab w:val="num" w:pos="426"/>
        </w:tabs>
        <w:spacing w:line="276" w:lineRule="auto"/>
        <w:jc w:val="both"/>
        <w:rPr>
          <w:rFonts w:ascii="Cambria" w:hAnsi="Cambria" w:cs="Arial"/>
          <w:sz w:val="20"/>
          <w:szCs w:val="20"/>
        </w:rPr>
      </w:pPr>
    </w:p>
    <w:p w14:paraId="1990177E" w14:textId="77777777" w:rsidR="006441AC" w:rsidRPr="004A40A0" w:rsidRDefault="006441AC" w:rsidP="006441AC">
      <w:pPr>
        <w:tabs>
          <w:tab w:val="num" w:pos="426"/>
        </w:tabs>
        <w:spacing w:line="276" w:lineRule="auto"/>
        <w:jc w:val="both"/>
        <w:rPr>
          <w:rFonts w:ascii="Cambria" w:hAnsi="Cambria" w:cs="Arial"/>
          <w:sz w:val="20"/>
          <w:szCs w:val="20"/>
        </w:rPr>
      </w:pPr>
      <w:r w:rsidRPr="004A40A0">
        <w:rPr>
          <w:rFonts w:ascii="Cambria" w:hAnsi="Cambria"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47E209BA" w14:textId="77777777" w:rsidR="006441AC" w:rsidRPr="004A40A0" w:rsidRDefault="006441AC" w:rsidP="00234434">
      <w:pPr>
        <w:pStyle w:val="Teksttreci40"/>
        <w:numPr>
          <w:ilvl w:val="0"/>
          <w:numId w:val="41"/>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sz w:val="20"/>
          <w:szCs w:val="20"/>
        </w:rPr>
        <w:t xml:space="preserve">POUCZENIE O </w:t>
      </w:r>
      <w:r w:rsidRPr="004A40A0">
        <w:rPr>
          <w:rFonts w:ascii="Cambria" w:hAnsi="Cambria" w:cs="Arial"/>
          <w:b/>
          <w:bCs/>
          <w:sz w:val="20"/>
          <w:szCs w:val="20"/>
        </w:rPr>
        <w:t>ŚRODKACH</w:t>
      </w:r>
      <w:r w:rsidRPr="004A40A0">
        <w:rPr>
          <w:rFonts w:ascii="Cambria" w:hAnsi="Cambria" w:cs="Arial"/>
          <w:b/>
          <w:sz w:val="20"/>
          <w:szCs w:val="20"/>
        </w:rPr>
        <w:t xml:space="preserve"> OCHRONY PRAWNEJ PRZYSŁUGUJĄCYCH WYKONAWCY</w:t>
      </w:r>
    </w:p>
    <w:p w14:paraId="459BECF3" w14:textId="77777777" w:rsidR="006441AC" w:rsidRPr="004A40A0" w:rsidRDefault="006441AC" w:rsidP="006441AC">
      <w:pPr>
        <w:numPr>
          <w:ilvl w:val="0"/>
          <w:numId w:val="4"/>
        </w:numPr>
        <w:tabs>
          <w:tab w:val="clear" w:pos="360"/>
        </w:tabs>
        <w:suppressAutoHyphens/>
        <w:spacing w:before="240" w:line="276" w:lineRule="auto"/>
        <w:ind w:left="426" w:hanging="426"/>
        <w:jc w:val="both"/>
        <w:rPr>
          <w:rFonts w:ascii="Cambria" w:hAnsi="Cambria" w:cs="Arial"/>
          <w:sz w:val="20"/>
          <w:szCs w:val="20"/>
        </w:rPr>
      </w:pPr>
      <w:r w:rsidRPr="004A40A0">
        <w:rPr>
          <w:rFonts w:ascii="Cambria" w:hAnsi="Cambria" w:cs="Arial"/>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4A40A0">
        <w:rPr>
          <w:rFonts w:ascii="Cambria" w:hAnsi="Cambria" w:cs="Arial"/>
          <w:sz w:val="20"/>
          <w:szCs w:val="20"/>
        </w:rPr>
        <w:t>p.z.p</w:t>
      </w:r>
      <w:proofErr w:type="spellEnd"/>
      <w:r w:rsidRPr="004A40A0">
        <w:rPr>
          <w:rFonts w:ascii="Cambria" w:hAnsi="Cambria" w:cs="Arial"/>
          <w:sz w:val="20"/>
          <w:szCs w:val="20"/>
        </w:rPr>
        <w:t xml:space="preserve">. </w:t>
      </w:r>
    </w:p>
    <w:p w14:paraId="09DE11F4" w14:textId="77777777" w:rsidR="006441AC" w:rsidRPr="004A40A0" w:rsidRDefault="006441AC" w:rsidP="006441AC">
      <w:pPr>
        <w:numPr>
          <w:ilvl w:val="0"/>
          <w:numId w:val="4"/>
        </w:numPr>
        <w:tabs>
          <w:tab w:val="clear" w:pos="36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4A40A0">
        <w:rPr>
          <w:rFonts w:ascii="Cambria" w:hAnsi="Cambria" w:cs="Arial"/>
          <w:sz w:val="20"/>
          <w:szCs w:val="20"/>
        </w:rPr>
        <w:t>p.z.p</w:t>
      </w:r>
      <w:proofErr w:type="spellEnd"/>
      <w:r w:rsidRPr="004A40A0">
        <w:rPr>
          <w:rFonts w:ascii="Cambria" w:hAnsi="Cambria" w:cs="Arial"/>
          <w:sz w:val="20"/>
          <w:szCs w:val="20"/>
        </w:rPr>
        <w:t>. oraz Rzecznikowi Małych i Średnich Przedsiębiorców.</w:t>
      </w:r>
    </w:p>
    <w:p w14:paraId="276371CB" w14:textId="77777777" w:rsidR="006441AC" w:rsidRPr="004A40A0" w:rsidRDefault="006441AC" w:rsidP="006441AC">
      <w:pPr>
        <w:numPr>
          <w:ilvl w:val="0"/>
          <w:numId w:val="4"/>
        </w:numPr>
        <w:tabs>
          <w:tab w:val="clear" w:pos="36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Odwołanie przysługuje na:</w:t>
      </w:r>
    </w:p>
    <w:p w14:paraId="2D113C68" w14:textId="77777777" w:rsidR="006441AC" w:rsidRPr="004A40A0" w:rsidRDefault="006441AC" w:rsidP="006441AC">
      <w:pPr>
        <w:suppressAutoHyphens/>
        <w:spacing w:line="276" w:lineRule="auto"/>
        <w:ind w:left="868" w:hanging="425"/>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niezgodną z przepisami ustawy czynność Zamawiającego, podjętą w postępowaniu o udzielenie zamówienia, w tym na projektowane postanowienie umowy;</w:t>
      </w:r>
    </w:p>
    <w:p w14:paraId="09473C73" w14:textId="77777777" w:rsidR="006441AC" w:rsidRPr="004A40A0" w:rsidRDefault="006441AC" w:rsidP="006441AC">
      <w:pPr>
        <w:suppressAutoHyphens/>
        <w:spacing w:line="276" w:lineRule="auto"/>
        <w:ind w:left="868" w:hanging="425"/>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zaniechanie czynności w postępowaniu o udzielenie zamówienia do której zamawiający był obowiązany na podstawie ustawy;</w:t>
      </w:r>
    </w:p>
    <w:p w14:paraId="0CE6B304" w14:textId="77777777" w:rsidR="006441AC" w:rsidRPr="004A40A0" w:rsidRDefault="006441AC" w:rsidP="006441AC">
      <w:pPr>
        <w:numPr>
          <w:ilvl w:val="0"/>
          <w:numId w:val="4"/>
        </w:numPr>
        <w:tabs>
          <w:tab w:val="clear" w:pos="36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96E4C84" w14:textId="77777777" w:rsidR="006441AC" w:rsidRPr="004A40A0" w:rsidRDefault="006441AC" w:rsidP="006441AC">
      <w:pPr>
        <w:suppressAutoHyphens/>
        <w:spacing w:line="276" w:lineRule="auto"/>
        <w:ind w:left="426" w:hanging="426"/>
        <w:jc w:val="both"/>
        <w:rPr>
          <w:rFonts w:ascii="Cambria" w:hAnsi="Cambria" w:cs="Arial"/>
          <w:sz w:val="20"/>
          <w:szCs w:val="20"/>
        </w:rPr>
      </w:pPr>
      <w:r w:rsidRPr="004A40A0">
        <w:rPr>
          <w:rFonts w:ascii="Cambria" w:hAnsi="Cambria" w:cs="Arial"/>
          <w:b/>
          <w:bCs/>
          <w:sz w:val="20"/>
          <w:szCs w:val="20"/>
        </w:rPr>
        <w:t>5.</w:t>
      </w:r>
      <w:r w:rsidRPr="004A40A0">
        <w:rPr>
          <w:rFonts w:ascii="Cambria" w:hAnsi="Cambria" w:cs="Arial"/>
          <w:sz w:val="20"/>
          <w:szCs w:val="20"/>
        </w:rPr>
        <w:tab/>
        <w:t>Odwołanie wobec treści ogłoszenia lub treści SWZ wnosi się w terminie 5 dni od dnia zamieszczenia ogłoszenia w Biuletynie Zamówień Publicznych lub treści SWZ na stronie internetowej.</w:t>
      </w:r>
    </w:p>
    <w:p w14:paraId="677A0FEF" w14:textId="77777777" w:rsidR="006441AC" w:rsidRPr="004A40A0" w:rsidRDefault="006441AC" w:rsidP="006441AC">
      <w:pPr>
        <w:suppressAutoHyphens/>
        <w:spacing w:line="276" w:lineRule="auto"/>
        <w:ind w:left="426" w:hanging="426"/>
        <w:jc w:val="both"/>
        <w:rPr>
          <w:rFonts w:ascii="Cambria" w:hAnsi="Cambria" w:cs="Arial"/>
          <w:sz w:val="20"/>
          <w:szCs w:val="20"/>
        </w:rPr>
      </w:pPr>
      <w:r w:rsidRPr="004A40A0">
        <w:rPr>
          <w:rFonts w:ascii="Cambria" w:hAnsi="Cambria" w:cs="Arial"/>
          <w:b/>
          <w:bCs/>
          <w:sz w:val="20"/>
          <w:szCs w:val="20"/>
        </w:rPr>
        <w:lastRenderedPageBreak/>
        <w:t>6.</w:t>
      </w:r>
      <w:r w:rsidRPr="004A40A0">
        <w:rPr>
          <w:rFonts w:ascii="Cambria" w:hAnsi="Cambria" w:cs="Arial"/>
          <w:sz w:val="20"/>
          <w:szCs w:val="20"/>
        </w:rPr>
        <w:tab/>
        <w:t>Odwołanie wnosi się w terminie:</w:t>
      </w:r>
    </w:p>
    <w:p w14:paraId="50C23591" w14:textId="77777777" w:rsidR="006441AC" w:rsidRPr="004A40A0" w:rsidRDefault="006441AC" w:rsidP="006441AC">
      <w:pPr>
        <w:suppressAutoHyphens/>
        <w:spacing w:line="276" w:lineRule="auto"/>
        <w:ind w:left="709" w:hanging="425"/>
        <w:jc w:val="both"/>
        <w:rPr>
          <w:rFonts w:ascii="Cambria" w:hAnsi="Cambria" w:cs="Arial"/>
          <w:sz w:val="20"/>
          <w:szCs w:val="20"/>
        </w:rPr>
      </w:pPr>
      <w:r w:rsidRPr="004A40A0">
        <w:rPr>
          <w:rFonts w:ascii="Cambria" w:hAnsi="Cambria" w:cs="Arial"/>
          <w:sz w:val="20"/>
          <w:szCs w:val="20"/>
        </w:rPr>
        <w:t>1)</w:t>
      </w:r>
      <w:r w:rsidRPr="004A40A0">
        <w:rPr>
          <w:rFonts w:ascii="Cambria" w:hAnsi="Cambria" w:cs="Arial"/>
          <w:sz w:val="20"/>
          <w:szCs w:val="20"/>
        </w:rPr>
        <w:tab/>
        <w:t>5 dni od dnia przekazania informacji o czynności zamawiającego stanowiącej podstawę jego wniesienia, jeżeli informacja została przekazana przy użyciu środków komunikacji elektronicznej,</w:t>
      </w:r>
    </w:p>
    <w:p w14:paraId="458DCB2D" w14:textId="77777777" w:rsidR="006441AC" w:rsidRPr="004A40A0" w:rsidRDefault="006441AC" w:rsidP="006441AC">
      <w:pPr>
        <w:suppressAutoHyphens/>
        <w:spacing w:line="276" w:lineRule="auto"/>
        <w:ind w:left="709" w:hanging="425"/>
        <w:jc w:val="both"/>
        <w:rPr>
          <w:rFonts w:ascii="Cambria" w:hAnsi="Cambria" w:cs="Arial"/>
          <w:sz w:val="20"/>
          <w:szCs w:val="20"/>
        </w:rPr>
      </w:pPr>
      <w:r w:rsidRPr="004A40A0">
        <w:rPr>
          <w:rFonts w:ascii="Cambria" w:hAnsi="Cambria" w:cs="Arial"/>
          <w:sz w:val="20"/>
          <w:szCs w:val="20"/>
        </w:rPr>
        <w:t>2)</w:t>
      </w:r>
      <w:r w:rsidRPr="004A40A0">
        <w:rPr>
          <w:rFonts w:ascii="Cambria" w:hAnsi="Cambria" w:cs="Arial"/>
          <w:sz w:val="20"/>
          <w:szCs w:val="20"/>
        </w:rPr>
        <w:tab/>
        <w:t>10 dni od dnia przekazania informacji o czynności zamawiającego stanowiącej podstawę jego wniesienia, jeżeli informacja została przekazana w sposób inny niż określony w pkt 1).</w:t>
      </w:r>
    </w:p>
    <w:p w14:paraId="6BB84C78" w14:textId="77777777" w:rsidR="006441AC" w:rsidRPr="004A40A0" w:rsidRDefault="006441AC" w:rsidP="006441AC">
      <w:pPr>
        <w:suppressAutoHyphens/>
        <w:spacing w:line="276" w:lineRule="auto"/>
        <w:ind w:left="448" w:hanging="448"/>
        <w:jc w:val="both"/>
        <w:rPr>
          <w:rFonts w:ascii="Cambria" w:hAnsi="Cambria" w:cs="Arial"/>
          <w:sz w:val="20"/>
          <w:szCs w:val="20"/>
        </w:rPr>
      </w:pPr>
      <w:r w:rsidRPr="004A40A0">
        <w:rPr>
          <w:rFonts w:ascii="Cambria" w:hAnsi="Cambria" w:cs="Arial"/>
          <w:b/>
          <w:bCs/>
          <w:sz w:val="20"/>
          <w:szCs w:val="20"/>
        </w:rPr>
        <w:t>7.</w:t>
      </w:r>
      <w:r w:rsidRPr="004A40A0">
        <w:rPr>
          <w:rFonts w:ascii="Cambria" w:hAnsi="Cambria" w:cs="Arial"/>
          <w:b/>
          <w:bCs/>
          <w:sz w:val="20"/>
          <w:szCs w:val="20"/>
        </w:rPr>
        <w:tab/>
      </w:r>
      <w:r w:rsidRPr="004A40A0">
        <w:rPr>
          <w:rFonts w:ascii="Cambria" w:hAnsi="Cambr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85A909B" w14:textId="77777777" w:rsidR="006441AC" w:rsidRPr="004A40A0" w:rsidRDefault="006441AC" w:rsidP="005723AA">
      <w:pPr>
        <w:pStyle w:val="Akapitzlist"/>
        <w:numPr>
          <w:ilvl w:val="0"/>
          <w:numId w:val="14"/>
        </w:numPr>
        <w:tabs>
          <w:tab w:val="clear" w:pos="1800"/>
        </w:tabs>
        <w:suppressAutoHyphens/>
        <w:spacing w:line="276" w:lineRule="auto"/>
        <w:ind w:left="448" w:hanging="448"/>
        <w:jc w:val="both"/>
        <w:rPr>
          <w:rFonts w:ascii="Cambria" w:hAnsi="Cambria" w:cs="Arial"/>
          <w:sz w:val="20"/>
          <w:szCs w:val="20"/>
        </w:rPr>
      </w:pPr>
      <w:r w:rsidRPr="004A40A0">
        <w:rPr>
          <w:rFonts w:ascii="Cambria" w:hAnsi="Cambria" w:cs="Arial"/>
          <w:sz w:val="20"/>
          <w:szCs w:val="20"/>
        </w:rPr>
        <w:t xml:space="preserve">Na orzeczenie Izby oraz postanowienie Prezesa Izby, o którym mowa w art. 519 ust. 1 ustawy </w:t>
      </w:r>
      <w:proofErr w:type="spellStart"/>
      <w:r w:rsidRPr="004A40A0">
        <w:rPr>
          <w:rFonts w:ascii="Cambria" w:hAnsi="Cambria" w:cs="Arial"/>
          <w:sz w:val="20"/>
          <w:szCs w:val="20"/>
        </w:rPr>
        <w:t>p.z.p</w:t>
      </w:r>
      <w:proofErr w:type="spellEnd"/>
      <w:r w:rsidRPr="004A40A0">
        <w:rPr>
          <w:rFonts w:ascii="Cambria" w:hAnsi="Cambria" w:cs="Arial"/>
          <w:sz w:val="20"/>
          <w:szCs w:val="20"/>
        </w:rPr>
        <w:t>., stronom oraz uczestnikom postępowania odwoławczego przysługuje skarga do sądu.</w:t>
      </w:r>
    </w:p>
    <w:p w14:paraId="656A4B45" w14:textId="77777777" w:rsidR="006441AC" w:rsidRPr="004A40A0" w:rsidRDefault="006441AC" w:rsidP="005723AA">
      <w:pPr>
        <w:pStyle w:val="Akapitzlist"/>
        <w:numPr>
          <w:ilvl w:val="0"/>
          <w:numId w:val="14"/>
        </w:numPr>
        <w:tabs>
          <w:tab w:val="clear" w:pos="1800"/>
        </w:tabs>
        <w:suppressAutoHyphens/>
        <w:spacing w:line="276" w:lineRule="auto"/>
        <w:ind w:left="448" w:hanging="448"/>
        <w:jc w:val="both"/>
        <w:rPr>
          <w:rFonts w:ascii="Cambria" w:hAnsi="Cambria" w:cs="Arial"/>
          <w:sz w:val="20"/>
          <w:szCs w:val="20"/>
        </w:rPr>
      </w:pPr>
      <w:r w:rsidRPr="004A40A0">
        <w:rPr>
          <w:rFonts w:ascii="Cambria" w:hAnsi="Cambr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9D6826A" w14:textId="77777777" w:rsidR="006441AC" w:rsidRPr="004A40A0" w:rsidRDefault="006441AC" w:rsidP="005723AA">
      <w:pPr>
        <w:pStyle w:val="Akapitzlist"/>
        <w:numPr>
          <w:ilvl w:val="0"/>
          <w:numId w:val="14"/>
        </w:numPr>
        <w:tabs>
          <w:tab w:val="clear" w:pos="1800"/>
        </w:tabs>
        <w:suppressAutoHyphens/>
        <w:spacing w:line="276" w:lineRule="auto"/>
        <w:ind w:left="448" w:hanging="448"/>
        <w:jc w:val="both"/>
        <w:rPr>
          <w:rFonts w:ascii="Cambria" w:hAnsi="Cambria" w:cs="Arial"/>
          <w:sz w:val="20"/>
          <w:szCs w:val="20"/>
        </w:rPr>
      </w:pPr>
      <w:r w:rsidRPr="004A40A0">
        <w:rPr>
          <w:rFonts w:ascii="Cambria" w:hAnsi="Cambria" w:cs="Arial"/>
          <w:sz w:val="20"/>
          <w:szCs w:val="20"/>
        </w:rPr>
        <w:t>Skargę wnosi się do Sądu Okręgowego w Warszawie - sądu zamówień publicznych, zwanego dalej "sądem zamówień publicznych".</w:t>
      </w:r>
    </w:p>
    <w:p w14:paraId="7555E902" w14:textId="77777777" w:rsidR="006441AC" w:rsidRPr="004A40A0" w:rsidRDefault="006441AC" w:rsidP="005723AA">
      <w:pPr>
        <w:pStyle w:val="Akapitzlist"/>
        <w:numPr>
          <w:ilvl w:val="0"/>
          <w:numId w:val="14"/>
        </w:numPr>
        <w:tabs>
          <w:tab w:val="clear" w:pos="1800"/>
        </w:tabs>
        <w:suppressAutoHyphens/>
        <w:spacing w:line="276" w:lineRule="auto"/>
        <w:ind w:left="448" w:hanging="448"/>
        <w:jc w:val="both"/>
        <w:rPr>
          <w:rFonts w:ascii="Cambria" w:hAnsi="Cambria" w:cs="Arial"/>
          <w:sz w:val="20"/>
          <w:szCs w:val="20"/>
        </w:rPr>
      </w:pPr>
      <w:r w:rsidRPr="004A40A0">
        <w:rPr>
          <w:rFonts w:ascii="Cambria" w:hAnsi="Cambria" w:cs="Arial"/>
          <w:sz w:val="20"/>
          <w:szCs w:val="20"/>
        </w:rPr>
        <w:t xml:space="preserve">Skargę wnosi się za pośrednictwem Prezesa Izby, w terminie 14 dni od dnia doręczenia orzeczenia Izby lub postanowienia Prezesa Izby, o którym mowa w art. 519 ust. 1 ustawy </w:t>
      </w:r>
      <w:proofErr w:type="spellStart"/>
      <w:r w:rsidRPr="004A40A0">
        <w:rPr>
          <w:rFonts w:ascii="Cambria" w:hAnsi="Cambria" w:cs="Arial"/>
          <w:sz w:val="20"/>
          <w:szCs w:val="20"/>
        </w:rPr>
        <w:t>p.z.p</w:t>
      </w:r>
      <w:proofErr w:type="spellEnd"/>
      <w:r w:rsidRPr="004A40A0">
        <w:rPr>
          <w:rFonts w:ascii="Cambria" w:hAnsi="Cambria"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7BD8DD05" w14:textId="77777777" w:rsidR="006441AC" w:rsidRPr="004A40A0" w:rsidRDefault="006441AC" w:rsidP="005723AA">
      <w:pPr>
        <w:pStyle w:val="Akapitzlist"/>
        <w:numPr>
          <w:ilvl w:val="0"/>
          <w:numId w:val="14"/>
        </w:numPr>
        <w:tabs>
          <w:tab w:val="clear" w:pos="1800"/>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Prezes Izby przekazuje skargę wraz z aktami postępowania odwoławczego do sądu zamówień publicznych w terminie 7 dni od dnia jej otrzymania.</w:t>
      </w:r>
    </w:p>
    <w:p w14:paraId="49A40D37" w14:textId="77777777" w:rsidR="006441AC" w:rsidRPr="004A40A0" w:rsidRDefault="006441AC" w:rsidP="00234434">
      <w:pPr>
        <w:pStyle w:val="Teksttreci40"/>
        <w:numPr>
          <w:ilvl w:val="0"/>
          <w:numId w:val="41"/>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Arial"/>
          <w:b/>
          <w:sz w:val="20"/>
          <w:szCs w:val="20"/>
        </w:rPr>
      </w:pPr>
      <w:r w:rsidRPr="004A40A0">
        <w:rPr>
          <w:rFonts w:ascii="Cambria" w:hAnsi="Cambria" w:cs="Arial"/>
          <w:b/>
          <w:sz w:val="20"/>
          <w:szCs w:val="20"/>
        </w:rPr>
        <w:t xml:space="preserve">WYKAZ </w:t>
      </w:r>
      <w:r w:rsidRPr="004A40A0">
        <w:rPr>
          <w:rFonts w:ascii="Cambria" w:hAnsi="Cambria" w:cs="Arial"/>
          <w:b/>
          <w:bCs/>
          <w:sz w:val="20"/>
          <w:szCs w:val="20"/>
        </w:rPr>
        <w:t>ZAŁĄCZNIKÓW</w:t>
      </w:r>
      <w:r w:rsidRPr="004A40A0">
        <w:rPr>
          <w:rFonts w:ascii="Cambria" w:hAnsi="Cambria" w:cs="Arial"/>
          <w:b/>
          <w:sz w:val="20"/>
          <w:szCs w:val="20"/>
        </w:rPr>
        <w:t xml:space="preserve"> DO SWZ</w:t>
      </w:r>
    </w:p>
    <w:p w14:paraId="359BCF52"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1</w:t>
      </w:r>
      <w:r w:rsidRPr="004A40A0">
        <w:rPr>
          <w:rFonts w:ascii="Cambria" w:hAnsi="Cambria" w:cs="Arial"/>
          <w:sz w:val="20"/>
          <w:szCs w:val="20"/>
        </w:rPr>
        <w:tab/>
      </w:r>
      <w:r w:rsidRPr="004A40A0">
        <w:rPr>
          <w:rFonts w:ascii="Cambria" w:hAnsi="Cambria" w:cs="Arial"/>
          <w:sz w:val="20"/>
          <w:szCs w:val="20"/>
        </w:rPr>
        <w:tab/>
        <w:t>Formularz oferty</w:t>
      </w:r>
    </w:p>
    <w:p w14:paraId="356D5C8C" w14:textId="48DEEDBE"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2</w:t>
      </w:r>
      <w:r w:rsidRPr="004A40A0">
        <w:rPr>
          <w:rFonts w:ascii="Cambria" w:hAnsi="Cambria" w:cs="Arial"/>
          <w:sz w:val="20"/>
          <w:szCs w:val="20"/>
        </w:rPr>
        <w:tab/>
      </w:r>
      <w:r w:rsidRPr="004A40A0">
        <w:rPr>
          <w:rFonts w:ascii="Cambria" w:hAnsi="Cambria" w:cs="Arial"/>
          <w:sz w:val="20"/>
          <w:szCs w:val="20"/>
        </w:rPr>
        <w:tab/>
      </w:r>
      <w:r w:rsidR="00F54EA4" w:rsidRPr="004A40A0">
        <w:rPr>
          <w:rFonts w:ascii="Cambria" w:hAnsi="Cambria" w:cs="Arial"/>
          <w:bCs/>
          <w:sz w:val="20"/>
          <w:szCs w:val="20"/>
        </w:rPr>
        <w:t>Istotne postanowienia umowy o podwykonawstwo</w:t>
      </w:r>
      <w:r w:rsidRPr="004A40A0">
        <w:rPr>
          <w:rFonts w:ascii="Cambria" w:hAnsi="Cambria" w:cs="Arial"/>
          <w:bCs/>
          <w:sz w:val="20"/>
          <w:szCs w:val="20"/>
        </w:rPr>
        <w:t>.</w:t>
      </w:r>
    </w:p>
    <w:p w14:paraId="3F8445F2"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3</w:t>
      </w:r>
      <w:r w:rsidRPr="004A40A0">
        <w:rPr>
          <w:rFonts w:ascii="Cambria" w:hAnsi="Cambria" w:cs="Arial"/>
          <w:sz w:val="20"/>
          <w:szCs w:val="20"/>
        </w:rPr>
        <w:tab/>
      </w:r>
      <w:r w:rsidRPr="004A40A0">
        <w:rPr>
          <w:rFonts w:ascii="Cambria" w:hAnsi="Cambria" w:cs="Arial"/>
          <w:sz w:val="20"/>
          <w:szCs w:val="20"/>
        </w:rPr>
        <w:tab/>
        <w:t>Oświadczenie Wykonawcy o spełnieniu warunków udziału w postępowaniu</w:t>
      </w:r>
    </w:p>
    <w:p w14:paraId="507C1BA5" w14:textId="083B12B6" w:rsidR="006441AC" w:rsidRPr="004A40A0" w:rsidRDefault="006441AC" w:rsidP="006441AC">
      <w:pPr>
        <w:pStyle w:val="Bezodstpw"/>
        <w:spacing w:line="276" w:lineRule="auto"/>
        <w:ind w:left="2124" w:hanging="2124"/>
        <w:rPr>
          <w:rFonts w:ascii="Cambria" w:hAnsi="Cambria" w:cs="Arial"/>
          <w:sz w:val="20"/>
          <w:szCs w:val="20"/>
        </w:rPr>
      </w:pPr>
      <w:r w:rsidRPr="004A40A0">
        <w:rPr>
          <w:rFonts w:ascii="Cambria" w:hAnsi="Cambria" w:cs="Arial"/>
          <w:sz w:val="20"/>
          <w:szCs w:val="20"/>
        </w:rPr>
        <w:t>Załącznik nr 3a</w:t>
      </w:r>
      <w:r w:rsidRPr="004A40A0">
        <w:rPr>
          <w:rFonts w:ascii="Cambria" w:hAnsi="Cambria" w:cs="Arial"/>
          <w:sz w:val="20"/>
          <w:szCs w:val="20"/>
        </w:rPr>
        <w:tab/>
        <w:t>Oświadczenie Podmiotu udostępniającego o spełnieniu warunków udziału w</w:t>
      </w:r>
      <w:r w:rsidR="00CE3B49">
        <w:rPr>
          <w:rFonts w:ascii="Cambria" w:hAnsi="Cambria" w:cs="Arial"/>
          <w:sz w:val="20"/>
          <w:szCs w:val="20"/>
        </w:rPr>
        <w:t xml:space="preserve"> </w:t>
      </w:r>
      <w:r w:rsidRPr="004A40A0">
        <w:rPr>
          <w:rFonts w:ascii="Cambria" w:hAnsi="Cambria" w:cs="Arial"/>
          <w:sz w:val="20"/>
          <w:szCs w:val="20"/>
        </w:rPr>
        <w:t>postępowaniu</w:t>
      </w:r>
    </w:p>
    <w:p w14:paraId="443D74C3"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4</w:t>
      </w:r>
      <w:r w:rsidRPr="004A40A0">
        <w:rPr>
          <w:rFonts w:ascii="Cambria" w:hAnsi="Cambria" w:cs="Arial"/>
          <w:sz w:val="20"/>
          <w:szCs w:val="20"/>
        </w:rPr>
        <w:tab/>
      </w:r>
      <w:r w:rsidRPr="004A40A0">
        <w:rPr>
          <w:rFonts w:ascii="Cambria" w:hAnsi="Cambria" w:cs="Arial"/>
          <w:sz w:val="20"/>
          <w:szCs w:val="20"/>
        </w:rPr>
        <w:tab/>
        <w:t>Oświadczenie Wykonawcy o wykluczeniu</w:t>
      </w:r>
    </w:p>
    <w:p w14:paraId="04B5454B"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4a</w:t>
      </w:r>
      <w:r w:rsidRPr="004A40A0">
        <w:rPr>
          <w:rFonts w:ascii="Cambria" w:hAnsi="Cambria" w:cs="Arial"/>
          <w:sz w:val="20"/>
          <w:szCs w:val="20"/>
        </w:rPr>
        <w:tab/>
      </w:r>
      <w:r w:rsidRPr="004A40A0">
        <w:rPr>
          <w:rFonts w:ascii="Cambria" w:hAnsi="Cambria" w:cs="Arial"/>
          <w:sz w:val="20"/>
          <w:szCs w:val="20"/>
        </w:rPr>
        <w:tab/>
        <w:t>Oświadczenie Podmiotu udostępniającego o wykluczeniu</w:t>
      </w:r>
    </w:p>
    <w:p w14:paraId="393009AA"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5</w:t>
      </w:r>
      <w:r w:rsidRPr="004A40A0">
        <w:rPr>
          <w:rFonts w:ascii="Cambria" w:hAnsi="Cambria" w:cs="Arial"/>
          <w:sz w:val="20"/>
          <w:szCs w:val="20"/>
        </w:rPr>
        <w:tab/>
      </w:r>
      <w:r w:rsidRPr="004A40A0">
        <w:rPr>
          <w:rFonts w:ascii="Cambria" w:hAnsi="Cambria" w:cs="Arial"/>
          <w:sz w:val="20"/>
          <w:szCs w:val="20"/>
        </w:rPr>
        <w:tab/>
        <w:t>Oświadczenie o podwykonawcach</w:t>
      </w:r>
    </w:p>
    <w:p w14:paraId="02EF9A2D" w14:textId="77777777" w:rsidR="006441AC" w:rsidRPr="004A40A0" w:rsidRDefault="006441AC" w:rsidP="006441AC">
      <w:pPr>
        <w:pStyle w:val="Bezodstpw"/>
        <w:spacing w:line="276" w:lineRule="auto"/>
        <w:ind w:left="2124" w:hanging="2124"/>
        <w:rPr>
          <w:rFonts w:ascii="Cambria" w:hAnsi="Cambria" w:cs="Arial"/>
          <w:sz w:val="20"/>
          <w:szCs w:val="20"/>
        </w:rPr>
      </w:pPr>
      <w:r w:rsidRPr="004A40A0">
        <w:rPr>
          <w:rFonts w:ascii="Cambria" w:hAnsi="Cambria" w:cs="Arial"/>
          <w:sz w:val="20"/>
          <w:szCs w:val="20"/>
        </w:rPr>
        <w:t>Załącznik nr 6</w:t>
      </w:r>
      <w:r w:rsidRPr="004A40A0">
        <w:rPr>
          <w:rFonts w:ascii="Cambria" w:hAnsi="Cambria" w:cs="Arial"/>
          <w:sz w:val="20"/>
          <w:szCs w:val="20"/>
        </w:rPr>
        <w:tab/>
        <w:t>Oświadczenie Wykonawców wspólnie ubiegających się o udzielenie zamówienia</w:t>
      </w:r>
    </w:p>
    <w:p w14:paraId="3CFA548A" w14:textId="278CB015"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7</w:t>
      </w:r>
      <w:r w:rsidRPr="004A40A0">
        <w:rPr>
          <w:rFonts w:ascii="Cambria" w:hAnsi="Cambria" w:cs="Arial"/>
          <w:sz w:val="20"/>
          <w:szCs w:val="20"/>
        </w:rPr>
        <w:tab/>
      </w:r>
      <w:r w:rsidRPr="004A40A0">
        <w:rPr>
          <w:rFonts w:ascii="Cambria" w:hAnsi="Cambria" w:cs="Arial"/>
          <w:sz w:val="20"/>
          <w:szCs w:val="20"/>
        </w:rPr>
        <w:tab/>
        <w:t>Wykaz osób,</w:t>
      </w:r>
      <w:r w:rsidR="00CE3B49">
        <w:rPr>
          <w:rFonts w:ascii="Cambria" w:hAnsi="Cambria" w:cs="Arial"/>
          <w:sz w:val="20"/>
          <w:szCs w:val="20"/>
        </w:rPr>
        <w:t xml:space="preserve"> </w:t>
      </w:r>
      <w:r w:rsidRPr="004A40A0">
        <w:rPr>
          <w:rFonts w:ascii="Cambria" w:hAnsi="Cambria" w:cs="Arial"/>
          <w:sz w:val="20"/>
          <w:szCs w:val="20"/>
        </w:rPr>
        <w:t>które będą uczestniczyć w wykonywaniu zamówienia</w:t>
      </w:r>
    </w:p>
    <w:p w14:paraId="6A8A01B5" w14:textId="3E14C338" w:rsidR="006441AC"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8</w:t>
      </w:r>
      <w:r w:rsidRPr="004A40A0">
        <w:rPr>
          <w:rFonts w:ascii="Cambria" w:hAnsi="Cambria" w:cs="Arial"/>
          <w:sz w:val="20"/>
          <w:szCs w:val="20"/>
        </w:rPr>
        <w:tab/>
      </w:r>
      <w:r w:rsidRPr="004A40A0">
        <w:rPr>
          <w:rFonts w:ascii="Cambria" w:hAnsi="Cambria" w:cs="Arial"/>
          <w:sz w:val="20"/>
          <w:szCs w:val="20"/>
        </w:rPr>
        <w:tab/>
      </w:r>
      <w:r w:rsidR="009E39E2" w:rsidRPr="004A40A0">
        <w:rPr>
          <w:rFonts w:ascii="Cambria" w:hAnsi="Cambria" w:cs="Arial"/>
          <w:sz w:val="20"/>
          <w:szCs w:val="20"/>
        </w:rPr>
        <w:t xml:space="preserve">Wzór umowy </w:t>
      </w:r>
    </w:p>
    <w:p w14:paraId="4B7069D9" w14:textId="77777777" w:rsidR="006441AC" w:rsidRPr="004A40A0" w:rsidRDefault="006441AC" w:rsidP="006441AC">
      <w:pPr>
        <w:pStyle w:val="Bezodstpw"/>
        <w:spacing w:line="276" w:lineRule="auto"/>
        <w:rPr>
          <w:rFonts w:ascii="Cambria" w:hAnsi="Cambria" w:cs="Arial"/>
          <w:sz w:val="20"/>
          <w:szCs w:val="20"/>
        </w:rPr>
      </w:pPr>
      <w:r w:rsidRPr="004A40A0">
        <w:rPr>
          <w:rFonts w:ascii="Cambria" w:hAnsi="Cambria" w:cs="Arial"/>
          <w:sz w:val="20"/>
          <w:szCs w:val="20"/>
        </w:rPr>
        <w:t>Załącznik nr 9</w:t>
      </w:r>
      <w:r w:rsidRPr="004A40A0">
        <w:rPr>
          <w:rFonts w:ascii="Cambria" w:hAnsi="Cambria" w:cs="Arial"/>
          <w:sz w:val="20"/>
          <w:szCs w:val="20"/>
        </w:rPr>
        <w:tab/>
      </w:r>
      <w:r w:rsidRPr="004A40A0">
        <w:rPr>
          <w:rFonts w:ascii="Cambria" w:hAnsi="Cambria" w:cs="Arial"/>
          <w:sz w:val="20"/>
          <w:szCs w:val="20"/>
        </w:rPr>
        <w:tab/>
        <w:t>Wykaz robót budowlanych</w:t>
      </w:r>
    </w:p>
    <w:p w14:paraId="490F101E" w14:textId="26EFBBDC" w:rsidR="006441AC" w:rsidRDefault="006441AC" w:rsidP="006441AC">
      <w:pPr>
        <w:spacing w:line="276" w:lineRule="auto"/>
        <w:jc w:val="both"/>
        <w:rPr>
          <w:rFonts w:ascii="Cambria" w:hAnsi="Cambria" w:cs="Arial"/>
          <w:bCs/>
          <w:sz w:val="20"/>
          <w:szCs w:val="20"/>
        </w:rPr>
      </w:pPr>
      <w:r w:rsidRPr="004A40A0">
        <w:rPr>
          <w:rFonts w:ascii="Cambria" w:hAnsi="Cambria" w:cs="Arial"/>
          <w:bCs/>
          <w:sz w:val="20"/>
          <w:szCs w:val="20"/>
        </w:rPr>
        <w:t>Załącznik nr 1</w:t>
      </w:r>
      <w:r w:rsidR="009E39E2">
        <w:rPr>
          <w:rFonts w:ascii="Cambria" w:hAnsi="Cambria" w:cs="Arial"/>
          <w:bCs/>
          <w:sz w:val="20"/>
          <w:szCs w:val="20"/>
        </w:rPr>
        <w:t>0</w:t>
      </w:r>
      <w:r w:rsidR="009E39E2">
        <w:rPr>
          <w:rFonts w:ascii="Cambria" w:hAnsi="Cambria" w:cs="Arial"/>
          <w:bCs/>
          <w:sz w:val="20"/>
          <w:szCs w:val="20"/>
        </w:rPr>
        <w:tab/>
      </w:r>
      <w:r w:rsidRPr="004A40A0">
        <w:rPr>
          <w:rFonts w:ascii="Cambria" w:hAnsi="Cambria" w:cs="Arial"/>
          <w:bCs/>
          <w:sz w:val="20"/>
          <w:szCs w:val="20"/>
        </w:rPr>
        <w:tab/>
      </w:r>
      <w:r w:rsidR="00E6583C">
        <w:rPr>
          <w:rFonts w:ascii="Cambria" w:hAnsi="Cambria" w:cs="Arial"/>
          <w:bCs/>
          <w:sz w:val="20"/>
          <w:szCs w:val="20"/>
        </w:rPr>
        <w:t>PFU</w:t>
      </w:r>
    </w:p>
    <w:p w14:paraId="33C44B45" w14:textId="77777777" w:rsidR="00E6583C" w:rsidRPr="004A40A0" w:rsidRDefault="00E6583C" w:rsidP="006441AC">
      <w:pPr>
        <w:spacing w:line="276" w:lineRule="auto"/>
        <w:jc w:val="both"/>
        <w:rPr>
          <w:rFonts w:ascii="Cambria" w:hAnsi="Cambria" w:cs="Arial"/>
          <w:bCs/>
          <w:sz w:val="20"/>
          <w:szCs w:val="20"/>
        </w:rPr>
      </w:pPr>
    </w:p>
    <w:p w14:paraId="61EA30AE" w14:textId="77777777" w:rsidR="006441AC" w:rsidRPr="004A40A0" w:rsidRDefault="006441AC" w:rsidP="006441AC">
      <w:pPr>
        <w:tabs>
          <w:tab w:val="num" w:pos="0"/>
        </w:tabs>
        <w:suppressAutoHyphens/>
        <w:spacing w:after="40" w:line="276" w:lineRule="auto"/>
        <w:ind w:left="709" w:hanging="709"/>
        <w:jc w:val="right"/>
        <w:rPr>
          <w:rFonts w:ascii="Cambria" w:hAnsi="Cambria" w:cs="Arial"/>
          <w:b/>
          <w:sz w:val="20"/>
          <w:szCs w:val="20"/>
        </w:rPr>
      </w:pPr>
      <w:r w:rsidRPr="004A40A0">
        <w:rPr>
          <w:rFonts w:ascii="Cambria" w:hAnsi="Cambria" w:cs="Arial"/>
          <w:b/>
          <w:sz w:val="20"/>
          <w:szCs w:val="20"/>
        </w:rPr>
        <w:t>Zatwierdzam:</w:t>
      </w:r>
    </w:p>
    <w:p w14:paraId="705A5E9F" w14:textId="77777777" w:rsidR="006441AC" w:rsidRPr="004A40A0" w:rsidRDefault="006441AC" w:rsidP="006441AC">
      <w:pPr>
        <w:tabs>
          <w:tab w:val="num" w:pos="0"/>
        </w:tabs>
        <w:suppressAutoHyphens/>
        <w:spacing w:before="240" w:after="40" w:line="276" w:lineRule="auto"/>
        <w:ind w:left="709" w:hanging="709"/>
        <w:jc w:val="right"/>
        <w:rPr>
          <w:rFonts w:ascii="Cambria" w:hAnsi="Cambria" w:cs="Arial"/>
          <w:sz w:val="20"/>
          <w:szCs w:val="20"/>
        </w:rPr>
      </w:pPr>
      <w:r w:rsidRPr="004A40A0">
        <w:rPr>
          <w:rFonts w:ascii="Cambria" w:hAnsi="Cambria" w:cs="Arial"/>
          <w:sz w:val="20"/>
          <w:szCs w:val="20"/>
        </w:rPr>
        <w:t>……………………………….</w:t>
      </w:r>
    </w:p>
    <w:p w14:paraId="339FA8FC" w14:textId="065197B0" w:rsidR="006441AC" w:rsidRPr="004A40A0" w:rsidRDefault="006441AC" w:rsidP="00734569">
      <w:pPr>
        <w:tabs>
          <w:tab w:val="num" w:pos="0"/>
        </w:tabs>
        <w:suppressAutoHyphens/>
        <w:spacing w:after="40" w:line="276" w:lineRule="auto"/>
        <w:ind w:left="709" w:hanging="709"/>
        <w:jc w:val="right"/>
        <w:rPr>
          <w:rFonts w:ascii="Cambria" w:hAnsi="Cambria"/>
        </w:rPr>
      </w:pPr>
      <w:r w:rsidRPr="004A40A0">
        <w:rPr>
          <w:rFonts w:ascii="Cambria" w:hAnsi="Cambria" w:cs="Arial"/>
          <w:bCs/>
          <w:sz w:val="20"/>
          <w:szCs w:val="20"/>
        </w:rPr>
        <w:t>(Kierownik Zamawiającego)</w:t>
      </w:r>
    </w:p>
    <w:sectPr w:rsidR="006441AC" w:rsidRPr="004A40A0" w:rsidSect="006441AC">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8D92" w14:textId="77777777" w:rsidR="00F85AAE" w:rsidRDefault="00F85AAE">
      <w:r>
        <w:separator/>
      </w:r>
    </w:p>
  </w:endnote>
  <w:endnote w:type="continuationSeparator" w:id="0">
    <w:p w14:paraId="5BB0EB41" w14:textId="77777777" w:rsidR="00F85AAE" w:rsidRDefault="00F85AAE">
      <w:r>
        <w:continuationSeparator/>
      </w:r>
    </w:p>
  </w:endnote>
  <w:endnote w:type="continuationNotice" w:id="1">
    <w:p w14:paraId="3C5E3ABD" w14:textId="77777777" w:rsidR="00F85AAE" w:rsidRDefault="00F85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EEDE" w14:textId="77777777" w:rsidR="00CD0103" w:rsidRPr="007B17EA" w:rsidRDefault="00CD0103">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CA40A9">
      <w:rPr>
        <w:rFonts w:ascii="Arial" w:hAnsi="Arial" w:cs="Arial"/>
        <w:b/>
        <w:bCs/>
        <w:noProof/>
        <w:sz w:val="16"/>
        <w:szCs w:val="16"/>
      </w:rPr>
      <w:t>22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CA40A9">
      <w:rPr>
        <w:rFonts w:ascii="Arial" w:hAnsi="Arial" w:cs="Arial"/>
        <w:b/>
        <w:bCs/>
        <w:noProof/>
        <w:sz w:val="16"/>
        <w:szCs w:val="16"/>
      </w:rPr>
      <w:t>23</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344A" w14:textId="77777777" w:rsidR="00F85AAE" w:rsidRDefault="00F85AAE">
      <w:r>
        <w:separator/>
      </w:r>
    </w:p>
  </w:footnote>
  <w:footnote w:type="continuationSeparator" w:id="0">
    <w:p w14:paraId="6E2BE6EE" w14:textId="77777777" w:rsidR="00F85AAE" w:rsidRDefault="00F85AAE">
      <w:r>
        <w:continuationSeparator/>
      </w:r>
    </w:p>
  </w:footnote>
  <w:footnote w:type="continuationNotice" w:id="1">
    <w:p w14:paraId="3827A593" w14:textId="77777777" w:rsidR="00F85AAE" w:rsidRDefault="00F85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283" w14:textId="7BCB32D3" w:rsidR="00CD0103" w:rsidRPr="001E2770" w:rsidRDefault="00CD0103" w:rsidP="006441AC">
    <w:pPr>
      <w:pStyle w:val="Nagwek"/>
      <w:rPr>
        <w:rFonts w:ascii="Arial" w:hAnsi="Arial" w:cs="Arial"/>
        <w:sz w:val="16"/>
        <w:szCs w:val="16"/>
      </w:rPr>
    </w:pPr>
    <w:r w:rsidRPr="001E2770">
      <w:rPr>
        <w:rFonts w:ascii="Arial" w:hAnsi="Arial" w:cs="Arial"/>
        <w:sz w:val="16"/>
        <w:szCs w:val="16"/>
      </w:rPr>
      <w:t xml:space="preserve">Nr </w:t>
    </w:r>
    <w:r>
      <w:rPr>
        <w:rFonts w:ascii="Arial" w:hAnsi="Arial" w:cs="Arial"/>
        <w:sz w:val="16"/>
        <w:szCs w:val="16"/>
      </w:rPr>
      <w:t>referencyjny</w:t>
    </w:r>
    <w:r w:rsidRPr="001E2770">
      <w:rPr>
        <w:rFonts w:ascii="Arial" w:hAnsi="Arial" w:cs="Arial"/>
        <w:sz w:val="16"/>
        <w:szCs w:val="16"/>
      </w:rPr>
      <w:t xml:space="preserve">: </w:t>
    </w:r>
    <w:bookmarkStart w:id="4" w:name="_Hlk101337344"/>
    <w:r w:rsidR="003E4362" w:rsidRPr="003E4362">
      <w:rPr>
        <w:rFonts w:ascii="Arial" w:hAnsi="Arial" w:cs="Arial"/>
        <w:sz w:val="16"/>
        <w:szCs w:val="16"/>
      </w:rPr>
      <w:t>B.Zp.271.3.2022</w:t>
    </w:r>
    <w:bookmarkEnd w:id="4"/>
  </w:p>
  <w:p w14:paraId="0F206487" w14:textId="77777777" w:rsidR="00CD0103" w:rsidRDefault="00CD01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1" w15:restartNumberingAfterBreak="0">
    <w:nsid w:val="058313E7"/>
    <w:multiLevelType w:val="hybridMultilevel"/>
    <w:tmpl w:val="5ED0E94C"/>
    <w:lvl w:ilvl="0" w:tplc="04150011">
      <w:start w:val="1"/>
      <w:numFmt w:val="decimal"/>
      <w:lvlText w:val="%1)"/>
      <w:lvlJc w:val="left"/>
      <w:pPr>
        <w:ind w:left="1225" w:hanging="360"/>
      </w:pPr>
      <w:rPr>
        <w:rFonts w:cs="Times New Roman"/>
      </w:rPr>
    </w:lvl>
    <w:lvl w:ilvl="1" w:tplc="04150019" w:tentative="1">
      <w:start w:val="1"/>
      <w:numFmt w:val="lowerLetter"/>
      <w:lvlText w:val="%2."/>
      <w:lvlJc w:val="left"/>
      <w:pPr>
        <w:ind w:left="1945" w:hanging="360"/>
      </w:pPr>
      <w:rPr>
        <w:rFonts w:cs="Times New Roman"/>
      </w:rPr>
    </w:lvl>
    <w:lvl w:ilvl="2" w:tplc="0415001B" w:tentative="1">
      <w:start w:val="1"/>
      <w:numFmt w:val="lowerRoman"/>
      <w:lvlText w:val="%3."/>
      <w:lvlJc w:val="right"/>
      <w:pPr>
        <w:ind w:left="2665" w:hanging="180"/>
      </w:pPr>
      <w:rPr>
        <w:rFonts w:cs="Times New Roman"/>
      </w:rPr>
    </w:lvl>
    <w:lvl w:ilvl="3" w:tplc="0415000F" w:tentative="1">
      <w:start w:val="1"/>
      <w:numFmt w:val="decimal"/>
      <w:lvlText w:val="%4."/>
      <w:lvlJc w:val="left"/>
      <w:pPr>
        <w:ind w:left="3385" w:hanging="360"/>
      </w:pPr>
      <w:rPr>
        <w:rFonts w:cs="Times New Roman"/>
      </w:rPr>
    </w:lvl>
    <w:lvl w:ilvl="4" w:tplc="04150019" w:tentative="1">
      <w:start w:val="1"/>
      <w:numFmt w:val="lowerLetter"/>
      <w:lvlText w:val="%5."/>
      <w:lvlJc w:val="left"/>
      <w:pPr>
        <w:ind w:left="4105" w:hanging="360"/>
      </w:pPr>
      <w:rPr>
        <w:rFonts w:cs="Times New Roman"/>
      </w:rPr>
    </w:lvl>
    <w:lvl w:ilvl="5" w:tplc="0415001B" w:tentative="1">
      <w:start w:val="1"/>
      <w:numFmt w:val="lowerRoman"/>
      <w:lvlText w:val="%6."/>
      <w:lvlJc w:val="right"/>
      <w:pPr>
        <w:ind w:left="4825" w:hanging="180"/>
      </w:pPr>
      <w:rPr>
        <w:rFonts w:cs="Times New Roman"/>
      </w:rPr>
    </w:lvl>
    <w:lvl w:ilvl="6" w:tplc="0415000F" w:tentative="1">
      <w:start w:val="1"/>
      <w:numFmt w:val="decimal"/>
      <w:lvlText w:val="%7."/>
      <w:lvlJc w:val="left"/>
      <w:pPr>
        <w:ind w:left="5545" w:hanging="360"/>
      </w:pPr>
      <w:rPr>
        <w:rFonts w:cs="Times New Roman"/>
      </w:rPr>
    </w:lvl>
    <w:lvl w:ilvl="7" w:tplc="04150019" w:tentative="1">
      <w:start w:val="1"/>
      <w:numFmt w:val="lowerLetter"/>
      <w:lvlText w:val="%8."/>
      <w:lvlJc w:val="left"/>
      <w:pPr>
        <w:ind w:left="6265" w:hanging="360"/>
      </w:pPr>
      <w:rPr>
        <w:rFonts w:cs="Times New Roman"/>
      </w:rPr>
    </w:lvl>
    <w:lvl w:ilvl="8" w:tplc="0415001B" w:tentative="1">
      <w:start w:val="1"/>
      <w:numFmt w:val="lowerRoman"/>
      <w:lvlText w:val="%9."/>
      <w:lvlJc w:val="right"/>
      <w:pPr>
        <w:ind w:left="6985" w:hanging="180"/>
      </w:pPr>
      <w:rPr>
        <w:rFonts w:cs="Times New Roman"/>
      </w:rPr>
    </w:lvl>
  </w:abstractNum>
  <w:abstractNum w:abstractNumId="2"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545F91"/>
    <w:multiLevelType w:val="multilevel"/>
    <w:tmpl w:val="E3582D9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mbria" w:eastAsia="Times New Roman" w:hAnsi="Cambria" w:cs="Arial" w:hint="default"/>
        <w:b/>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224C8B"/>
    <w:multiLevelType w:val="hybridMultilevel"/>
    <w:tmpl w:val="40B48E34"/>
    <w:lvl w:ilvl="0" w:tplc="12220A4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30C610C"/>
    <w:multiLevelType w:val="hybridMultilevel"/>
    <w:tmpl w:val="BE8C8EE2"/>
    <w:lvl w:ilvl="0" w:tplc="0A14E8FE">
      <w:start w:val="4"/>
      <w:numFmt w:val="decimal"/>
      <w:lvlText w:val="%1."/>
      <w:lvlJc w:val="left"/>
      <w:pPr>
        <w:ind w:left="288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 w15:restartNumberingAfterBreak="0">
    <w:nsid w:val="20D96435"/>
    <w:multiLevelType w:val="hybridMultilevel"/>
    <w:tmpl w:val="0B7CDFB0"/>
    <w:lvl w:ilvl="0" w:tplc="2110ABE6">
      <w:start w:val="1"/>
      <w:numFmt w:val="decimal"/>
      <w:lvlText w:val="%1)"/>
      <w:lvlJc w:val="left"/>
      <w:pPr>
        <w:tabs>
          <w:tab w:val="num" w:pos="1174"/>
        </w:tabs>
        <w:ind w:left="1495" w:hanging="360"/>
      </w:pPr>
      <w:rPr>
        <w:rFonts w:cs="Times New Roman" w:hint="default"/>
        <w:b/>
      </w:rPr>
    </w:lvl>
    <w:lvl w:ilvl="1" w:tplc="04150019">
      <w:start w:val="1"/>
      <w:numFmt w:val="lowerLetter"/>
      <w:lvlText w:val="%2."/>
      <w:lvlJc w:val="left"/>
      <w:pPr>
        <w:ind w:left="2368" w:hanging="360"/>
      </w:pPr>
      <w:rPr>
        <w:rFonts w:cs="Times New Roman"/>
      </w:rPr>
    </w:lvl>
    <w:lvl w:ilvl="2" w:tplc="0415001B" w:tentative="1">
      <w:start w:val="1"/>
      <w:numFmt w:val="lowerRoman"/>
      <w:lvlText w:val="%3."/>
      <w:lvlJc w:val="right"/>
      <w:pPr>
        <w:ind w:left="3088" w:hanging="180"/>
      </w:pPr>
      <w:rPr>
        <w:rFonts w:cs="Times New Roman"/>
      </w:rPr>
    </w:lvl>
    <w:lvl w:ilvl="3" w:tplc="0415000F" w:tentative="1">
      <w:start w:val="1"/>
      <w:numFmt w:val="decimal"/>
      <w:lvlText w:val="%4."/>
      <w:lvlJc w:val="left"/>
      <w:pPr>
        <w:ind w:left="3808" w:hanging="360"/>
      </w:pPr>
      <w:rPr>
        <w:rFonts w:cs="Times New Roman"/>
      </w:rPr>
    </w:lvl>
    <w:lvl w:ilvl="4" w:tplc="04150019" w:tentative="1">
      <w:start w:val="1"/>
      <w:numFmt w:val="lowerLetter"/>
      <w:lvlText w:val="%5."/>
      <w:lvlJc w:val="left"/>
      <w:pPr>
        <w:ind w:left="4528" w:hanging="360"/>
      </w:pPr>
      <w:rPr>
        <w:rFonts w:cs="Times New Roman"/>
      </w:rPr>
    </w:lvl>
    <w:lvl w:ilvl="5" w:tplc="0415001B" w:tentative="1">
      <w:start w:val="1"/>
      <w:numFmt w:val="lowerRoman"/>
      <w:lvlText w:val="%6."/>
      <w:lvlJc w:val="right"/>
      <w:pPr>
        <w:ind w:left="5248" w:hanging="180"/>
      </w:pPr>
      <w:rPr>
        <w:rFonts w:cs="Times New Roman"/>
      </w:rPr>
    </w:lvl>
    <w:lvl w:ilvl="6" w:tplc="0415000F" w:tentative="1">
      <w:start w:val="1"/>
      <w:numFmt w:val="decimal"/>
      <w:lvlText w:val="%7."/>
      <w:lvlJc w:val="left"/>
      <w:pPr>
        <w:ind w:left="5968" w:hanging="360"/>
      </w:pPr>
      <w:rPr>
        <w:rFonts w:cs="Times New Roman"/>
      </w:rPr>
    </w:lvl>
    <w:lvl w:ilvl="7" w:tplc="04150019" w:tentative="1">
      <w:start w:val="1"/>
      <w:numFmt w:val="lowerLetter"/>
      <w:lvlText w:val="%8."/>
      <w:lvlJc w:val="left"/>
      <w:pPr>
        <w:ind w:left="6688" w:hanging="360"/>
      </w:pPr>
      <w:rPr>
        <w:rFonts w:cs="Times New Roman"/>
      </w:rPr>
    </w:lvl>
    <w:lvl w:ilvl="8" w:tplc="0415001B" w:tentative="1">
      <w:start w:val="1"/>
      <w:numFmt w:val="lowerRoman"/>
      <w:lvlText w:val="%9."/>
      <w:lvlJc w:val="right"/>
      <w:pPr>
        <w:ind w:left="7408" w:hanging="180"/>
      </w:pPr>
      <w:rPr>
        <w:rFonts w:cs="Times New Roman"/>
      </w:rPr>
    </w:lvl>
  </w:abstractNum>
  <w:abstractNum w:abstractNumId="12"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5D13D0"/>
    <w:multiLevelType w:val="hybridMultilevel"/>
    <w:tmpl w:val="A93E29B6"/>
    <w:lvl w:ilvl="0" w:tplc="A8648DDC">
      <w:start w:val="2"/>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6"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1" w15:restartNumberingAfterBreak="0">
    <w:nsid w:val="27DC5542"/>
    <w:multiLevelType w:val="multilevel"/>
    <w:tmpl w:val="06368146"/>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Letter"/>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2CDD6193"/>
    <w:multiLevelType w:val="hybridMultilevel"/>
    <w:tmpl w:val="61C8A382"/>
    <w:lvl w:ilvl="0" w:tplc="04150001">
      <w:start w:val="1"/>
      <w:numFmt w:val="bullet"/>
      <w:lvlText w:val=""/>
      <w:lvlJc w:val="left"/>
      <w:pPr>
        <w:ind w:left="1013" w:hanging="360"/>
      </w:pPr>
      <w:rPr>
        <w:rFonts w:ascii="Symbol" w:hAnsi="Symbol" w:hint="default"/>
      </w:rPr>
    </w:lvl>
    <w:lvl w:ilvl="1" w:tplc="04150003" w:tentative="1">
      <w:start w:val="1"/>
      <w:numFmt w:val="bullet"/>
      <w:lvlText w:val="o"/>
      <w:lvlJc w:val="left"/>
      <w:pPr>
        <w:ind w:left="1733" w:hanging="360"/>
      </w:pPr>
      <w:rPr>
        <w:rFonts w:ascii="Courier New" w:hAnsi="Courier New" w:cs="Courier New" w:hint="default"/>
      </w:rPr>
    </w:lvl>
    <w:lvl w:ilvl="2" w:tplc="04150005" w:tentative="1">
      <w:start w:val="1"/>
      <w:numFmt w:val="bullet"/>
      <w:lvlText w:val=""/>
      <w:lvlJc w:val="left"/>
      <w:pPr>
        <w:ind w:left="2453" w:hanging="360"/>
      </w:pPr>
      <w:rPr>
        <w:rFonts w:ascii="Wingdings" w:hAnsi="Wingdings" w:hint="default"/>
      </w:rPr>
    </w:lvl>
    <w:lvl w:ilvl="3" w:tplc="04150001" w:tentative="1">
      <w:start w:val="1"/>
      <w:numFmt w:val="bullet"/>
      <w:lvlText w:val=""/>
      <w:lvlJc w:val="left"/>
      <w:pPr>
        <w:ind w:left="3173" w:hanging="360"/>
      </w:pPr>
      <w:rPr>
        <w:rFonts w:ascii="Symbol" w:hAnsi="Symbol" w:hint="default"/>
      </w:rPr>
    </w:lvl>
    <w:lvl w:ilvl="4" w:tplc="04150003" w:tentative="1">
      <w:start w:val="1"/>
      <w:numFmt w:val="bullet"/>
      <w:lvlText w:val="o"/>
      <w:lvlJc w:val="left"/>
      <w:pPr>
        <w:ind w:left="3893" w:hanging="360"/>
      </w:pPr>
      <w:rPr>
        <w:rFonts w:ascii="Courier New" w:hAnsi="Courier New" w:cs="Courier New" w:hint="default"/>
      </w:rPr>
    </w:lvl>
    <w:lvl w:ilvl="5" w:tplc="04150005" w:tentative="1">
      <w:start w:val="1"/>
      <w:numFmt w:val="bullet"/>
      <w:lvlText w:val=""/>
      <w:lvlJc w:val="left"/>
      <w:pPr>
        <w:ind w:left="4613" w:hanging="360"/>
      </w:pPr>
      <w:rPr>
        <w:rFonts w:ascii="Wingdings" w:hAnsi="Wingdings" w:hint="default"/>
      </w:rPr>
    </w:lvl>
    <w:lvl w:ilvl="6" w:tplc="04150001" w:tentative="1">
      <w:start w:val="1"/>
      <w:numFmt w:val="bullet"/>
      <w:lvlText w:val=""/>
      <w:lvlJc w:val="left"/>
      <w:pPr>
        <w:ind w:left="5333" w:hanging="360"/>
      </w:pPr>
      <w:rPr>
        <w:rFonts w:ascii="Symbol" w:hAnsi="Symbol" w:hint="default"/>
      </w:rPr>
    </w:lvl>
    <w:lvl w:ilvl="7" w:tplc="04150003" w:tentative="1">
      <w:start w:val="1"/>
      <w:numFmt w:val="bullet"/>
      <w:lvlText w:val="o"/>
      <w:lvlJc w:val="left"/>
      <w:pPr>
        <w:ind w:left="6053" w:hanging="360"/>
      </w:pPr>
      <w:rPr>
        <w:rFonts w:ascii="Courier New" w:hAnsi="Courier New" w:cs="Courier New" w:hint="default"/>
      </w:rPr>
    </w:lvl>
    <w:lvl w:ilvl="8" w:tplc="04150005" w:tentative="1">
      <w:start w:val="1"/>
      <w:numFmt w:val="bullet"/>
      <w:lvlText w:val=""/>
      <w:lvlJc w:val="left"/>
      <w:pPr>
        <w:ind w:left="6773" w:hanging="360"/>
      </w:pPr>
      <w:rPr>
        <w:rFonts w:ascii="Wingdings" w:hAnsi="Wingdings" w:hint="default"/>
      </w:rPr>
    </w:lvl>
  </w:abstractNum>
  <w:abstractNum w:abstractNumId="23" w15:restartNumberingAfterBreak="0">
    <w:nsid w:val="2D0D10B1"/>
    <w:multiLevelType w:val="hybridMultilevel"/>
    <w:tmpl w:val="1FAA2EF8"/>
    <w:lvl w:ilvl="0" w:tplc="24B0E1F2">
      <w:start w:val="1"/>
      <w:numFmt w:val="decimal"/>
      <w:lvlText w:val="%1."/>
      <w:lvlJc w:val="left"/>
      <w:pPr>
        <w:ind w:left="720" w:hanging="720"/>
      </w:pPr>
      <w:rPr>
        <w:rFonts w:ascii="Cambria" w:eastAsia="Times New Roman" w:hAnsi="Cambria"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hybridMultilevel"/>
    <w:tmpl w:val="28E2CAA8"/>
    <w:lvl w:ilvl="0" w:tplc="4E2EBE6C">
      <w:start w:val="1"/>
      <w:numFmt w:val="decimal"/>
      <w:lvlText w:val="%1."/>
      <w:lvlJc w:val="left"/>
      <w:pPr>
        <w:ind w:left="1146" w:hanging="360"/>
      </w:pPr>
      <w:rPr>
        <w:rFonts w:ascii="Cambria" w:eastAsia="Times New Roman" w:hAnsi="Cambria"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32A11EC"/>
    <w:multiLevelType w:val="hybridMultilevel"/>
    <w:tmpl w:val="6344C380"/>
    <w:lvl w:ilvl="0" w:tplc="88CC976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BC6867A">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A2C33A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21602BC">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294344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F6E46F6">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2E20378">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C96556E">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25CC916">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53F7F18"/>
    <w:multiLevelType w:val="hybridMultilevel"/>
    <w:tmpl w:val="C19E6BD4"/>
    <w:lvl w:ilvl="0" w:tplc="3858EF82">
      <w:start w:val="1"/>
      <w:numFmt w:val="decimal"/>
      <w:lvlText w:val="%1."/>
      <w:lvlJc w:val="left"/>
      <w:pPr>
        <w:tabs>
          <w:tab w:val="num" w:pos="1800"/>
        </w:tabs>
        <w:ind w:left="1800" w:hanging="363"/>
      </w:pPr>
      <w:rPr>
        <w:rFonts w:ascii="Cambria" w:eastAsia="Times New Roman" w:hAnsi="Cambria"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5942CF4"/>
    <w:multiLevelType w:val="hybridMultilevel"/>
    <w:tmpl w:val="AC687CFE"/>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cs="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29" w15:restartNumberingAfterBreak="0">
    <w:nsid w:val="391353C3"/>
    <w:multiLevelType w:val="hybridMultilevel"/>
    <w:tmpl w:val="A516AB76"/>
    <w:lvl w:ilvl="0" w:tplc="E1C254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5C59A0"/>
    <w:multiLevelType w:val="multilevel"/>
    <w:tmpl w:val="466CFEBC"/>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Cambria" w:hAnsi="Cambria"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3C84641B"/>
    <w:multiLevelType w:val="hybridMultilevel"/>
    <w:tmpl w:val="4A46E492"/>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847236"/>
    <w:multiLevelType w:val="hybridMultilevel"/>
    <w:tmpl w:val="C28062F2"/>
    <w:lvl w:ilvl="0" w:tplc="73282A94">
      <w:start w:val="1"/>
      <w:numFmt w:val="decimal"/>
      <w:lvlText w:val="%1."/>
      <w:lvlJc w:val="left"/>
      <w:pPr>
        <w:ind w:left="1004"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44884600"/>
    <w:multiLevelType w:val="multilevel"/>
    <w:tmpl w:val="B62E7B1A"/>
    <w:lvl w:ilvl="0">
      <w:start w:val="1"/>
      <w:numFmt w:val="lowerLetter"/>
      <w:lvlText w:val="%1)"/>
      <w:lvlJc w:val="left"/>
      <w:pPr>
        <w:tabs>
          <w:tab w:val="decimal" w:pos="432"/>
        </w:tabs>
        <w:ind w:left="720"/>
      </w:pPr>
      <w:rPr>
        <w:rFonts w:ascii="Cambria" w:hAnsi="Cambria" w:hint="default"/>
        <w:strike w:val="0"/>
        <w:color w:val="000000"/>
        <w:spacing w:val="-5"/>
        <w:w w:val="100"/>
        <w:sz w:val="20"/>
        <w:szCs w:val="1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5"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491B628F"/>
    <w:multiLevelType w:val="hybridMultilevel"/>
    <w:tmpl w:val="C50E24A2"/>
    <w:lvl w:ilvl="0" w:tplc="E0F0E898">
      <w:start w:val="19"/>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2F600BA"/>
    <w:multiLevelType w:val="multilevel"/>
    <w:tmpl w:val="B62E7B1A"/>
    <w:lvl w:ilvl="0">
      <w:start w:val="1"/>
      <w:numFmt w:val="lowerLetter"/>
      <w:lvlText w:val="%1)"/>
      <w:lvlJc w:val="left"/>
      <w:pPr>
        <w:tabs>
          <w:tab w:val="decimal" w:pos="432"/>
        </w:tabs>
        <w:ind w:left="720"/>
      </w:pPr>
      <w:rPr>
        <w:rFonts w:ascii="Cambria" w:hAnsi="Cambria" w:hint="default"/>
        <w:strike w:val="0"/>
        <w:color w:val="000000"/>
        <w:spacing w:val="-5"/>
        <w:w w:val="100"/>
        <w:sz w:val="20"/>
        <w:szCs w:val="1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266ECD"/>
    <w:multiLevelType w:val="hybridMultilevel"/>
    <w:tmpl w:val="B1B2AC34"/>
    <w:lvl w:ilvl="0" w:tplc="04150011">
      <w:start w:val="1"/>
      <w:numFmt w:val="decimal"/>
      <w:lvlText w:val="%1)"/>
      <w:lvlJc w:val="left"/>
      <w:pPr>
        <w:tabs>
          <w:tab w:val="num" w:pos="1009"/>
        </w:tabs>
        <w:ind w:left="1009" w:hanging="453"/>
      </w:pPr>
      <w:rPr>
        <w:rFonts w:hint="default"/>
        <w:b/>
        <w:color w:val="auto"/>
      </w:rPr>
    </w:lvl>
    <w:lvl w:ilvl="1" w:tplc="FFFFFFFF" w:tentative="1">
      <w:start w:val="1"/>
      <w:numFmt w:val="lowerLetter"/>
      <w:lvlText w:val="%2."/>
      <w:lvlJc w:val="left"/>
      <w:pPr>
        <w:tabs>
          <w:tab w:val="num" w:pos="2783"/>
        </w:tabs>
        <w:ind w:left="2783" w:hanging="360"/>
      </w:pPr>
      <w:rPr>
        <w:rFonts w:cs="Times New Roman"/>
      </w:rPr>
    </w:lvl>
    <w:lvl w:ilvl="2" w:tplc="FFFFFFFF" w:tentative="1">
      <w:start w:val="1"/>
      <w:numFmt w:val="lowerRoman"/>
      <w:lvlText w:val="%3."/>
      <w:lvlJc w:val="right"/>
      <w:pPr>
        <w:tabs>
          <w:tab w:val="num" w:pos="3503"/>
        </w:tabs>
        <w:ind w:left="3503" w:hanging="180"/>
      </w:pPr>
      <w:rPr>
        <w:rFonts w:cs="Times New Roman"/>
      </w:rPr>
    </w:lvl>
    <w:lvl w:ilvl="3" w:tplc="FFFFFFFF" w:tentative="1">
      <w:start w:val="1"/>
      <w:numFmt w:val="decimal"/>
      <w:lvlText w:val="%4."/>
      <w:lvlJc w:val="left"/>
      <w:pPr>
        <w:tabs>
          <w:tab w:val="num" w:pos="4223"/>
        </w:tabs>
        <w:ind w:left="4223" w:hanging="360"/>
      </w:pPr>
      <w:rPr>
        <w:rFonts w:cs="Times New Roman"/>
      </w:rPr>
    </w:lvl>
    <w:lvl w:ilvl="4" w:tplc="FFFFFFFF" w:tentative="1">
      <w:start w:val="1"/>
      <w:numFmt w:val="lowerLetter"/>
      <w:lvlText w:val="%5."/>
      <w:lvlJc w:val="left"/>
      <w:pPr>
        <w:tabs>
          <w:tab w:val="num" w:pos="4943"/>
        </w:tabs>
        <w:ind w:left="4943" w:hanging="360"/>
      </w:pPr>
      <w:rPr>
        <w:rFonts w:cs="Times New Roman"/>
      </w:rPr>
    </w:lvl>
    <w:lvl w:ilvl="5" w:tplc="FFFFFFFF" w:tentative="1">
      <w:start w:val="1"/>
      <w:numFmt w:val="lowerRoman"/>
      <w:lvlText w:val="%6."/>
      <w:lvlJc w:val="right"/>
      <w:pPr>
        <w:tabs>
          <w:tab w:val="num" w:pos="5663"/>
        </w:tabs>
        <w:ind w:left="5663" w:hanging="180"/>
      </w:pPr>
      <w:rPr>
        <w:rFonts w:cs="Times New Roman"/>
      </w:rPr>
    </w:lvl>
    <w:lvl w:ilvl="6" w:tplc="FFFFFFFF" w:tentative="1">
      <w:start w:val="1"/>
      <w:numFmt w:val="decimal"/>
      <w:lvlText w:val="%7."/>
      <w:lvlJc w:val="left"/>
      <w:pPr>
        <w:tabs>
          <w:tab w:val="num" w:pos="6383"/>
        </w:tabs>
        <w:ind w:left="6383" w:hanging="360"/>
      </w:pPr>
      <w:rPr>
        <w:rFonts w:cs="Times New Roman"/>
      </w:rPr>
    </w:lvl>
    <w:lvl w:ilvl="7" w:tplc="FFFFFFFF" w:tentative="1">
      <w:start w:val="1"/>
      <w:numFmt w:val="lowerLetter"/>
      <w:lvlText w:val="%8."/>
      <w:lvlJc w:val="left"/>
      <w:pPr>
        <w:tabs>
          <w:tab w:val="num" w:pos="7103"/>
        </w:tabs>
        <w:ind w:left="7103" w:hanging="360"/>
      </w:pPr>
      <w:rPr>
        <w:rFonts w:cs="Times New Roman"/>
      </w:rPr>
    </w:lvl>
    <w:lvl w:ilvl="8" w:tplc="FFFFFFFF" w:tentative="1">
      <w:start w:val="1"/>
      <w:numFmt w:val="lowerRoman"/>
      <w:lvlText w:val="%9."/>
      <w:lvlJc w:val="right"/>
      <w:pPr>
        <w:tabs>
          <w:tab w:val="num" w:pos="7823"/>
        </w:tabs>
        <w:ind w:left="7823" w:hanging="180"/>
      </w:pPr>
      <w:rPr>
        <w:rFonts w:cs="Times New Roman"/>
      </w:rPr>
    </w:lvl>
  </w:abstractNum>
  <w:abstractNum w:abstractNumId="41"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2" w15:restartNumberingAfterBreak="0">
    <w:nsid w:val="577A1F42"/>
    <w:multiLevelType w:val="hybridMultilevel"/>
    <w:tmpl w:val="12A804AC"/>
    <w:lvl w:ilvl="0" w:tplc="AD62373E">
      <w:start w:val="1"/>
      <w:numFmt w:val="decimal"/>
      <w:lvlText w:val="%1)"/>
      <w:lvlJc w:val="left"/>
      <w:pPr>
        <w:ind w:left="1383" w:hanging="360"/>
      </w:pPr>
      <w:rPr>
        <w:rFonts w:cs="Times New Roman" w:hint="default"/>
        <w:b w:val="0"/>
      </w:rPr>
    </w:lvl>
    <w:lvl w:ilvl="1" w:tplc="04150019" w:tentative="1">
      <w:start w:val="1"/>
      <w:numFmt w:val="lowerLetter"/>
      <w:lvlText w:val="%2."/>
      <w:lvlJc w:val="left"/>
      <w:pPr>
        <w:ind w:left="2103" w:hanging="360"/>
      </w:pPr>
      <w:rPr>
        <w:rFonts w:cs="Times New Roman"/>
      </w:rPr>
    </w:lvl>
    <w:lvl w:ilvl="2" w:tplc="0415001B" w:tentative="1">
      <w:start w:val="1"/>
      <w:numFmt w:val="lowerRoman"/>
      <w:lvlText w:val="%3."/>
      <w:lvlJc w:val="right"/>
      <w:pPr>
        <w:ind w:left="2823" w:hanging="180"/>
      </w:pPr>
      <w:rPr>
        <w:rFonts w:cs="Times New Roman"/>
      </w:rPr>
    </w:lvl>
    <w:lvl w:ilvl="3" w:tplc="0415000F" w:tentative="1">
      <w:start w:val="1"/>
      <w:numFmt w:val="decimal"/>
      <w:lvlText w:val="%4."/>
      <w:lvlJc w:val="left"/>
      <w:pPr>
        <w:ind w:left="3543" w:hanging="360"/>
      </w:pPr>
      <w:rPr>
        <w:rFonts w:cs="Times New Roman"/>
      </w:rPr>
    </w:lvl>
    <w:lvl w:ilvl="4" w:tplc="04150019" w:tentative="1">
      <w:start w:val="1"/>
      <w:numFmt w:val="lowerLetter"/>
      <w:lvlText w:val="%5."/>
      <w:lvlJc w:val="left"/>
      <w:pPr>
        <w:ind w:left="4263" w:hanging="360"/>
      </w:pPr>
      <w:rPr>
        <w:rFonts w:cs="Times New Roman"/>
      </w:rPr>
    </w:lvl>
    <w:lvl w:ilvl="5" w:tplc="0415001B" w:tentative="1">
      <w:start w:val="1"/>
      <w:numFmt w:val="lowerRoman"/>
      <w:lvlText w:val="%6."/>
      <w:lvlJc w:val="right"/>
      <w:pPr>
        <w:ind w:left="4983" w:hanging="180"/>
      </w:pPr>
      <w:rPr>
        <w:rFonts w:cs="Times New Roman"/>
      </w:rPr>
    </w:lvl>
    <w:lvl w:ilvl="6" w:tplc="0415000F" w:tentative="1">
      <w:start w:val="1"/>
      <w:numFmt w:val="decimal"/>
      <w:lvlText w:val="%7."/>
      <w:lvlJc w:val="left"/>
      <w:pPr>
        <w:ind w:left="5703" w:hanging="360"/>
      </w:pPr>
      <w:rPr>
        <w:rFonts w:cs="Times New Roman"/>
      </w:rPr>
    </w:lvl>
    <w:lvl w:ilvl="7" w:tplc="04150019" w:tentative="1">
      <w:start w:val="1"/>
      <w:numFmt w:val="lowerLetter"/>
      <w:lvlText w:val="%8."/>
      <w:lvlJc w:val="left"/>
      <w:pPr>
        <w:ind w:left="6423" w:hanging="360"/>
      </w:pPr>
      <w:rPr>
        <w:rFonts w:cs="Times New Roman"/>
      </w:rPr>
    </w:lvl>
    <w:lvl w:ilvl="8" w:tplc="0415001B" w:tentative="1">
      <w:start w:val="1"/>
      <w:numFmt w:val="lowerRoman"/>
      <w:lvlText w:val="%9."/>
      <w:lvlJc w:val="right"/>
      <w:pPr>
        <w:ind w:left="7143" w:hanging="180"/>
      </w:pPr>
      <w:rPr>
        <w:rFonts w:cs="Times New Roman"/>
      </w:rPr>
    </w:lvl>
  </w:abstractNum>
  <w:abstractNum w:abstractNumId="4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60EA3EDB"/>
    <w:multiLevelType w:val="multilevel"/>
    <w:tmpl w:val="D3A86920"/>
    <w:lvl w:ilvl="0">
      <w:start w:val="1"/>
      <w:numFmt w:val="decimal"/>
      <w:lvlText w:val="%1."/>
      <w:lvlJc w:val="left"/>
      <w:pPr>
        <w:tabs>
          <w:tab w:val="num" w:pos="1706"/>
        </w:tabs>
        <w:ind w:left="697"/>
      </w:pPr>
      <w:rPr>
        <w:rFonts w:ascii="Cambria" w:eastAsia="Times New Roman" w:hAnsi="Cambria"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5"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6"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4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700D7F74"/>
    <w:multiLevelType w:val="hybridMultilevel"/>
    <w:tmpl w:val="AFA28120"/>
    <w:lvl w:ilvl="0" w:tplc="04150011">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51" w15:restartNumberingAfterBreak="0">
    <w:nsid w:val="70A66BB4"/>
    <w:multiLevelType w:val="hybridMultilevel"/>
    <w:tmpl w:val="D996C942"/>
    <w:lvl w:ilvl="0" w:tplc="8CB478F4">
      <w:start w:val="1"/>
      <w:numFmt w:val="decimal"/>
      <w:lvlText w:val="%1)"/>
      <w:lvlJc w:val="left"/>
      <w:pPr>
        <w:ind w:left="1068" w:hanging="360"/>
      </w:pPr>
      <w:rPr>
        <w:rFonts w:ascii="Cambria" w:eastAsia="Times New Roman" w:hAnsi="Cambria" w:cs="Arial" w:hint="default"/>
        <w:b/>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4" w15:restartNumberingAfterBreak="0">
    <w:nsid w:val="773500F6"/>
    <w:multiLevelType w:val="hybridMultilevel"/>
    <w:tmpl w:val="536A7DB8"/>
    <w:lvl w:ilvl="0" w:tplc="79E4828C">
      <w:start w:val="1"/>
      <w:numFmt w:val="ordinal"/>
      <w:lvlText w:val="%1"/>
      <w:lvlJc w:val="left"/>
      <w:pPr>
        <w:tabs>
          <w:tab w:val="num" w:pos="1009"/>
        </w:tabs>
        <w:ind w:left="1009" w:hanging="453"/>
      </w:pPr>
      <w:rPr>
        <w:rFonts w:ascii="Cambria" w:hAnsi="Cambria"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7BF11896"/>
    <w:multiLevelType w:val="hybridMultilevel"/>
    <w:tmpl w:val="19B0D248"/>
    <w:lvl w:ilvl="0" w:tplc="9CCE0A50">
      <w:start w:val="1"/>
      <w:numFmt w:val="bullet"/>
      <w:lvlText w:val=""/>
      <w:lvlJc w:val="left"/>
      <w:pPr>
        <w:ind w:left="1188" w:hanging="360"/>
      </w:pPr>
      <w:rPr>
        <w:rFonts w:ascii="Symbol" w:hAnsi="Symbol" w:hint="default"/>
        <w:sz w:val="18"/>
        <w:szCs w:val="18"/>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num w:numId="1" w16cid:durableId="776564273">
    <w:abstractNumId w:val="2"/>
  </w:num>
  <w:num w:numId="2" w16cid:durableId="872502928">
    <w:abstractNumId w:val="17"/>
  </w:num>
  <w:num w:numId="3" w16cid:durableId="994794219">
    <w:abstractNumId w:val="9"/>
  </w:num>
  <w:num w:numId="4" w16cid:durableId="56822030">
    <w:abstractNumId w:val="19"/>
  </w:num>
  <w:num w:numId="5" w16cid:durableId="1760177062">
    <w:abstractNumId w:val="47"/>
  </w:num>
  <w:num w:numId="6" w16cid:durableId="6715973">
    <w:abstractNumId w:val="30"/>
  </w:num>
  <w:num w:numId="7" w16cid:durableId="1885292844">
    <w:abstractNumId w:val="44"/>
  </w:num>
  <w:num w:numId="8" w16cid:durableId="1345127165">
    <w:abstractNumId w:val="25"/>
  </w:num>
  <w:num w:numId="9" w16cid:durableId="823857802">
    <w:abstractNumId w:val="5"/>
  </w:num>
  <w:num w:numId="10" w16cid:durableId="343286092">
    <w:abstractNumId w:val="18"/>
  </w:num>
  <w:num w:numId="11" w16cid:durableId="516503466">
    <w:abstractNumId w:val="53"/>
  </w:num>
  <w:num w:numId="12" w16cid:durableId="673730451">
    <w:abstractNumId w:val="54"/>
  </w:num>
  <w:num w:numId="13" w16cid:durableId="264004638">
    <w:abstractNumId w:val="23"/>
  </w:num>
  <w:num w:numId="14" w16cid:durableId="570434668">
    <w:abstractNumId w:val="27"/>
  </w:num>
  <w:num w:numId="15" w16cid:durableId="478764284">
    <w:abstractNumId w:val="20"/>
  </w:num>
  <w:num w:numId="16" w16cid:durableId="255405948">
    <w:abstractNumId w:val="45"/>
  </w:num>
  <w:num w:numId="17" w16cid:durableId="735015181">
    <w:abstractNumId w:val="24"/>
  </w:num>
  <w:num w:numId="18" w16cid:durableId="1382904544">
    <w:abstractNumId w:val="8"/>
  </w:num>
  <w:num w:numId="19" w16cid:durableId="1290550998">
    <w:abstractNumId w:val="41"/>
  </w:num>
  <w:num w:numId="20" w16cid:durableId="1966229407">
    <w:abstractNumId w:val="51"/>
  </w:num>
  <w:num w:numId="21" w16cid:durableId="464393080">
    <w:abstractNumId w:val="43"/>
  </w:num>
  <w:num w:numId="22" w16cid:durableId="1404641669">
    <w:abstractNumId w:val="14"/>
  </w:num>
  <w:num w:numId="23" w16cid:durableId="1058938994">
    <w:abstractNumId w:val="49"/>
  </w:num>
  <w:num w:numId="24" w16cid:durableId="360863287">
    <w:abstractNumId w:val="38"/>
  </w:num>
  <w:num w:numId="25" w16cid:durableId="1341272581">
    <w:abstractNumId w:val="32"/>
  </w:num>
  <w:num w:numId="26" w16cid:durableId="528226031">
    <w:abstractNumId w:val="48"/>
  </w:num>
  <w:num w:numId="27" w16cid:durableId="212429603">
    <w:abstractNumId w:val="16"/>
  </w:num>
  <w:num w:numId="28" w16cid:durableId="1156067822">
    <w:abstractNumId w:val="34"/>
  </w:num>
  <w:num w:numId="29" w16cid:durableId="134875688">
    <w:abstractNumId w:val="21"/>
  </w:num>
  <w:num w:numId="30" w16cid:durableId="2142723340">
    <w:abstractNumId w:val="50"/>
  </w:num>
  <w:num w:numId="31" w16cid:durableId="728843458">
    <w:abstractNumId w:val="13"/>
  </w:num>
  <w:num w:numId="32" w16cid:durableId="2005276603">
    <w:abstractNumId w:val="0"/>
  </w:num>
  <w:num w:numId="33" w16cid:durableId="647973292">
    <w:abstractNumId w:val="1"/>
  </w:num>
  <w:num w:numId="34" w16cid:durableId="12568638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5179569">
    <w:abstractNumId w:val="37"/>
  </w:num>
  <w:num w:numId="36" w16cid:durableId="360327394">
    <w:abstractNumId w:val="46"/>
  </w:num>
  <w:num w:numId="37" w16cid:durableId="34082541">
    <w:abstractNumId w:val="10"/>
  </w:num>
  <w:num w:numId="38" w16cid:durableId="1884361004">
    <w:abstractNumId w:val="35"/>
  </w:num>
  <w:num w:numId="39" w16cid:durableId="1980110811">
    <w:abstractNumId w:val="7"/>
  </w:num>
  <w:num w:numId="40" w16cid:durableId="652375644">
    <w:abstractNumId w:val="36"/>
  </w:num>
  <w:num w:numId="41" w16cid:durableId="563295096">
    <w:abstractNumId w:val="12"/>
  </w:num>
  <w:num w:numId="42" w16cid:durableId="892694156">
    <w:abstractNumId w:val="31"/>
  </w:num>
  <w:num w:numId="43" w16cid:durableId="727799332">
    <w:abstractNumId w:val="29"/>
  </w:num>
  <w:num w:numId="44" w16cid:durableId="578834055">
    <w:abstractNumId w:val="55"/>
  </w:num>
  <w:num w:numId="45" w16cid:durableId="481120521">
    <w:abstractNumId w:val="6"/>
  </w:num>
  <w:num w:numId="46" w16cid:durableId="513883929">
    <w:abstractNumId w:val="4"/>
  </w:num>
  <w:num w:numId="47" w16cid:durableId="266275342">
    <w:abstractNumId w:val="3"/>
  </w:num>
  <w:num w:numId="48" w16cid:durableId="170530809">
    <w:abstractNumId w:val="40"/>
  </w:num>
  <w:num w:numId="49" w16cid:durableId="441803454">
    <w:abstractNumId w:val="26"/>
  </w:num>
  <w:num w:numId="50" w16cid:durableId="858784041">
    <w:abstractNumId w:val="22"/>
  </w:num>
  <w:num w:numId="51" w16cid:durableId="1310473233">
    <w:abstractNumId w:val="28"/>
  </w:num>
  <w:num w:numId="52" w16cid:durableId="1305744197">
    <w:abstractNumId w:val="11"/>
  </w:num>
  <w:num w:numId="53" w16cid:durableId="1654751208">
    <w:abstractNumId w:val="15"/>
  </w:num>
  <w:num w:numId="54" w16cid:durableId="1186559897">
    <w:abstractNumId w:val="52"/>
  </w:num>
  <w:num w:numId="55" w16cid:durableId="541331410">
    <w:abstractNumId w:val="33"/>
  </w:num>
  <w:num w:numId="56" w16cid:durableId="1533878192">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AC"/>
    <w:rsid w:val="00007F10"/>
    <w:rsid w:val="0002284D"/>
    <w:rsid w:val="00027C8A"/>
    <w:rsid w:val="00031F37"/>
    <w:rsid w:val="00044F8E"/>
    <w:rsid w:val="00047CE6"/>
    <w:rsid w:val="00051FCE"/>
    <w:rsid w:val="00065265"/>
    <w:rsid w:val="00085FCE"/>
    <w:rsid w:val="00097642"/>
    <w:rsid w:val="000A6E0D"/>
    <w:rsid w:val="000C3794"/>
    <w:rsid w:val="000C6D85"/>
    <w:rsid w:val="000E4D97"/>
    <w:rsid w:val="000F392F"/>
    <w:rsid w:val="000F7B01"/>
    <w:rsid w:val="00107ECA"/>
    <w:rsid w:val="00163827"/>
    <w:rsid w:val="00163F6E"/>
    <w:rsid w:val="001764DB"/>
    <w:rsid w:val="001811E9"/>
    <w:rsid w:val="00181493"/>
    <w:rsid w:val="00195A2A"/>
    <w:rsid w:val="001A4B95"/>
    <w:rsid w:val="001C7E83"/>
    <w:rsid w:val="001E1276"/>
    <w:rsid w:val="001E26B3"/>
    <w:rsid w:val="001E4642"/>
    <w:rsid w:val="001F2CEB"/>
    <w:rsid w:val="001F423C"/>
    <w:rsid w:val="001F66BF"/>
    <w:rsid w:val="0021561A"/>
    <w:rsid w:val="00234434"/>
    <w:rsid w:val="002361CD"/>
    <w:rsid w:val="00252EE6"/>
    <w:rsid w:val="00260132"/>
    <w:rsid w:val="002A4664"/>
    <w:rsid w:val="002A7E3F"/>
    <w:rsid w:val="002B3676"/>
    <w:rsid w:val="002B7C7B"/>
    <w:rsid w:val="002C28B6"/>
    <w:rsid w:val="002E1414"/>
    <w:rsid w:val="00302CAB"/>
    <w:rsid w:val="00305FB9"/>
    <w:rsid w:val="00323AE0"/>
    <w:rsid w:val="00330953"/>
    <w:rsid w:val="00353145"/>
    <w:rsid w:val="00361763"/>
    <w:rsid w:val="003617F1"/>
    <w:rsid w:val="00362955"/>
    <w:rsid w:val="003654A5"/>
    <w:rsid w:val="003657F1"/>
    <w:rsid w:val="00371CE5"/>
    <w:rsid w:val="00380863"/>
    <w:rsid w:val="003A34C7"/>
    <w:rsid w:val="003B537C"/>
    <w:rsid w:val="003C13A9"/>
    <w:rsid w:val="003D0BF1"/>
    <w:rsid w:val="003D0D2D"/>
    <w:rsid w:val="003D351F"/>
    <w:rsid w:val="003D492C"/>
    <w:rsid w:val="003E4362"/>
    <w:rsid w:val="003E4E33"/>
    <w:rsid w:val="003F2463"/>
    <w:rsid w:val="00402123"/>
    <w:rsid w:val="00403BE0"/>
    <w:rsid w:val="004053EC"/>
    <w:rsid w:val="004126FE"/>
    <w:rsid w:val="00414E18"/>
    <w:rsid w:val="00426CE3"/>
    <w:rsid w:val="00432181"/>
    <w:rsid w:val="00441872"/>
    <w:rsid w:val="0045625A"/>
    <w:rsid w:val="00460F5C"/>
    <w:rsid w:val="00461EE5"/>
    <w:rsid w:val="00467308"/>
    <w:rsid w:val="004723B1"/>
    <w:rsid w:val="004A40A0"/>
    <w:rsid w:val="004A4940"/>
    <w:rsid w:val="004A7B8C"/>
    <w:rsid w:val="004B6139"/>
    <w:rsid w:val="004C33CE"/>
    <w:rsid w:val="004D158F"/>
    <w:rsid w:val="004D1C50"/>
    <w:rsid w:val="004D24E3"/>
    <w:rsid w:val="004D2CC6"/>
    <w:rsid w:val="004F0BC5"/>
    <w:rsid w:val="004F5C24"/>
    <w:rsid w:val="00500800"/>
    <w:rsid w:val="00521613"/>
    <w:rsid w:val="0053482F"/>
    <w:rsid w:val="005723AA"/>
    <w:rsid w:val="005907E4"/>
    <w:rsid w:val="00597428"/>
    <w:rsid w:val="005A61C5"/>
    <w:rsid w:val="005B5EF4"/>
    <w:rsid w:val="005C0011"/>
    <w:rsid w:val="005C69E8"/>
    <w:rsid w:val="005C6B6A"/>
    <w:rsid w:val="005D336F"/>
    <w:rsid w:val="00606F58"/>
    <w:rsid w:val="006208AA"/>
    <w:rsid w:val="00635DCE"/>
    <w:rsid w:val="006441AC"/>
    <w:rsid w:val="00644903"/>
    <w:rsid w:val="006625B1"/>
    <w:rsid w:val="006B4BB7"/>
    <w:rsid w:val="006B6C0E"/>
    <w:rsid w:val="006C59CC"/>
    <w:rsid w:val="006F4270"/>
    <w:rsid w:val="006F6068"/>
    <w:rsid w:val="006F7C25"/>
    <w:rsid w:val="007119A9"/>
    <w:rsid w:val="00720147"/>
    <w:rsid w:val="00727001"/>
    <w:rsid w:val="00734569"/>
    <w:rsid w:val="007439E4"/>
    <w:rsid w:val="007533F2"/>
    <w:rsid w:val="00753FCF"/>
    <w:rsid w:val="00760800"/>
    <w:rsid w:val="00777B25"/>
    <w:rsid w:val="00797404"/>
    <w:rsid w:val="007A6F2C"/>
    <w:rsid w:val="007B02CC"/>
    <w:rsid w:val="007C4D23"/>
    <w:rsid w:val="00803476"/>
    <w:rsid w:val="00814CC6"/>
    <w:rsid w:val="0081555E"/>
    <w:rsid w:val="008230FB"/>
    <w:rsid w:val="008311F6"/>
    <w:rsid w:val="00836225"/>
    <w:rsid w:val="00836CA6"/>
    <w:rsid w:val="00843455"/>
    <w:rsid w:val="00852369"/>
    <w:rsid w:val="008606F5"/>
    <w:rsid w:val="00864914"/>
    <w:rsid w:val="0086673B"/>
    <w:rsid w:val="00866F14"/>
    <w:rsid w:val="008960AC"/>
    <w:rsid w:val="008A5DD2"/>
    <w:rsid w:val="008A5E67"/>
    <w:rsid w:val="008A6002"/>
    <w:rsid w:val="008A74BE"/>
    <w:rsid w:val="008B2ADE"/>
    <w:rsid w:val="008B3AD6"/>
    <w:rsid w:val="00904E86"/>
    <w:rsid w:val="00906247"/>
    <w:rsid w:val="0091102B"/>
    <w:rsid w:val="00925E6D"/>
    <w:rsid w:val="00927EA6"/>
    <w:rsid w:val="0095407A"/>
    <w:rsid w:val="00972E2D"/>
    <w:rsid w:val="009856FC"/>
    <w:rsid w:val="009862DE"/>
    <w:rsid w:val="00993B62"/>
    <w:rsid w:val="009A1A65"/>
    <w:rsid w:val="009A725F"/>
    <w:rsid w:val="009B12A9"/>
    <w:rsid w:val="009B52C5"/>
    <w:rsid w:val="009D6CD7"/>
    <w:rsid w:val="009E1860"/>
    <w:rsid w:val="009E39E2"/>
    <w:rsid w:val="009E7B88"/>
    <w:rsid w:val="009F6FF3"/>
    <w:rsid w:val="00A007F9"/>
    <w:rsid w:val="00A07167"/>
    <w:rsid w:val="00A11AA6"/>
    <w:rsid w:val="00A52412"/>
    <w:rsid w:val="00A575A0"/>
    <w:rsid w:val="00A60C24"/>
    <w:rsid w:val="00A64A1D"/>
    <w:rsid w:val="00A7092A"/>
    <w:rsid w:val="00A74148"/>
    <w:rsid w:val="00A824BE"/>
    <w:rsid w:val="00A84E17"/>
    <w:rsid w:val="00AB0591"/>
    <w:rsid w:val="00AB4514"/>
    <w:rsid w:val="00AB669F"/>
    <w:rsid w:val="00AC6C83"/>
    <w:rsid w:val="00AE42A1"/>
    <w:rsid w:val="00B00F68"/>
    <w:rsid w:val="00B10C1E"/>
    <w:rsid w:val="00B15F79"/>
    <w:rsid w:val="00B16301"/>
    <w:rsid w:val="00B30F91"/>
    <w:rsid w:val="00B65F1D"/>
    <w:rsid w:val="00B7485D"/>
    <w:rsid w:val="00B751AF"/>
    <w:rsid w:val="00B8036C"/>
    <w:rsid w:val="00B936AC"/>
    <w:rsid w:val="00B96DEF"/>
    <w:rsid w:val="00BA3D82"/>
    <w:rsid w:val="00BA59E8"/>
    <w:rsid w:val="00BB5DCC"/>
    <w:rsid w:val="00BE3494"/>
    <w:rsid w:val="00BF094D"/>
    <w:rsid w:val="00C02C1C"/>
    <w:rsid w:val="00C03A60"/>
    <w:rsid w:val="00C04B3A"/>
    <w:rsid w:val="00C0756B"/>
    <w:rsid w:val="00C15F79"/>
    <w:rsid w:val="00C25B60"/>
    <w:rsid w:val="00C354E4"/>
    <w:rsid w:val="00C43B54"/>
    <w:rsid w:val="00C5124A"/>
    <w:rsid w:val="00C754A7"/>
    <w:rsid w:val="00C82F6C"/>
    <w:rsid w:val="00CA40A9"/>
    <w:rsid w:val="00CA58E2"/>
    <w:rsid w:val="00CB21EE"/>
    <w:rsid w:val="00CB6648"/>
    <w:rsid w:val="00CB6E27"/>
    <w:rsid w:val="00CD0103"/>
    <w:rsid w:val="00CD131F"/>
    <w:rsid w:val="00CD1C1C"/>
    <w:rsid w:val="00CE18F7"/>
    <w:rsid w:val="00CE3B49"/>
    <w:rsid w:val="00CE4E3F"/>
    <w:rsid w:val="00CE5BA1"/>
    <w:rsid w:val="00CE6BC5"/>
    <w:rsid w:val="00CF6573"/>
    <w:rsid w:val="00CF66E8"/>
    <w:rsid w:val="00D13991"/>
    <w:rsid w:val="00D17A6B"/>
    <w:rsid w:val="00D207C9"/>
    <w:rsid w:val="00D524D4"/>
    <w:rsid w:val="00D670EE"/>
    <w:rsid w:val="00D67E53"/>
    <w:rsid w:val="00D73662"/>
    <w:rsid w:val="00D91D1C"/>
    <w:rsid w:val="00D939FD"/>
    <w:rsid w:val="00DA03A1"/>
    <w:rsid w:val="00DB0030"/>
    <w:rsid w:val="00DB2333"/>
    <w:rsid w:val="00DB7D5E"/>
    <w:rsid w:val="00DC0290"/>
    <w:rsid w:val="00DC0BA8"/>
    <w:rsid w:val="00DD0E4C"/>
    <w:rsid w:val="00DE7D3A"/>
    <w:rsid w:val="00DF2DE1"/>
    <w:rsid w:val="00E13332"/>
    <w:rsid w:val="00E206E4"/>
    <w:rsid w:val="00E3073E"/>
    <w:rsid w:val="00E41357"/>
    <w:rsid w:val="00E6583C"/>
    <w:rsid w:val="00E70F4B"/>
    <w:rsid w:val="00E83B66"/>
    <w:rsid w:val="00E85470"/>
    <w:rsid w:val="00E9254A"/>
    <w:rsid w:val="00E94D8E"/>
    <w:rsid w:val="00EA5310"/>
    <w:rsid w:val="00EB29BF"/>
    <w:rsid w:val="00EB2CCA"/>
    <w:rsid w:val="00EB36F5"/>
    <w:rsid w:val="00EC0742"/>
    <w:rsid w:val="00F12886"/>
    <w:rsid w:val="00F32AC9"/>
    <w:rsid w:val="00F33FFE"/>
    <w:rsid w:val="00F4155C"/>
    <w:rsid w:val="00F50256"/>
    <w:rsid w:val="00F50C10"/>
    <w:rsid w:val="00F54A15"/>
    <w:rsid w:val="00F54EA4"/>
    <w:rsid w:val="00F575D9"/>
    <w:rsid w:val="00F6186F"/>
    <w:rsid w:val="00F65F65"/>
    <w:rsid w:val="00F85AAE"/>
    <w:rsid w:val="00F879F6"/>
    <w:rsid w:val="00F97367"/>
    <w:rsid w:val="00FA3896"/>
    <w:rsid w:val="00FC283B"/>
    <w:rsid w:val="00FD1522"/>
    <w:rsid w:val="00FF0813"/>
    <w:rsid w:val="0C84D06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B017"/>
  <w15:chartTrackingRefBased/>
  <w15:docId w15:val="{237EAA5D-DB19-4E1E-9A39-9F061C17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41A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6441AC"/>
    <w:pPr>
      <w:spacing w:before="60" w:after="60"/>
      <w:ind w:left="851" w:hanging="295"/>
      <w:jc w:val="both"/>
    </w:pPr>
    <w:rPr>
      <w:szCs w:val="20"/>
    </w:rPr>
  </w:style>
  <w:style w:type="character" w:customStyle="1" w:styleId="pktZnak">
    <w:name w:val="pkt Znak"/>
    <w:link w:val="pkt"/>
    <w:locked/>
    <w:rsid w:val="006441AC"/>
    <w:rPr>
      <w:rFonts w:ascii="Times New Roman" w:eastAsia="Times New Roman" w:hAnsi="Times New Roman" w:cs="Times New Roman"/>
      <w:sz w:val="24"/>
      <w:szCs w:val="20"/>
      <w:lang w:eastAsia="pl-PL"/>
    </w:rPr>
  </w:style>
  <w:style w:type="paragraph" w:styleId="Tytu">
    <w:name w:val="Title"/>
    <w:basedOn w:val="Normalny"/>
    <w:link w:val="TytuZnak"/>
    <w:uiPriority w:val="10"/>
    <w:qFormat/>
    <w:rsid w:val="006441AC"/>
    <w:pPr>
      <w:jc w:val="center"/>
    </w:pPr>
    <w:rPr>
      <w:rFonts w:ascii="Arial" w:hAnsi="Arial"/>
      <w:b/>
      <w:sz w:val="22"/>
      <w:szCs w:val="20"/>
    </w:rPr>
  </w:style>
  <w:style w:type="character" w:customStyle="1" w:styleId="TytuZnak">
    <w:name w:val="Tytuł Znak"/>
    <w:link w:val="Tytu"/>
    <w:uiPriority w:val="10"/>
    <w:rsid w:val="006441A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6441AC"/>
    <w:pPr>
      <w:jc w:val="both"/>
    </w:pPr>
    <w:rPr>
      <w:rFonts w:ascii="Arial" w:hAnsi="Arial"/>
      <w:b/>
      <w:sz w:val="22"/>
      <w:szCs w:val="20"/>
    </w:rPr>
  </w:style>
  <w:style w:type="character" w:customStyle="1" w:styleId="TekstpodstawowyZnak">
    <w:name w:val="Tekst podstawowy Znak"/>
    <w:link w:val="Tekstpodstawowy"/>
    <w:uiPriority w:val="99"/>
    <w:rsid w:val="006441AC"/>
    <w:rPr>
      <w:rFonts w:ascii="Arial" w:eastAsia="Times New Roman" w:hAnsi="Arial" w:cs="Times New Roman"/>
      <w:b/>
      <w:szCs w:val="20"/>
      <w:lang w:eastAsia="pl-PL"/>
    </w:rPr>
  </w:style>
  <w:style w:type="paragraph" w:styleId="Stopka">
    <w:name w:val="footer"/>
    <w:basedOn w:val="Normalny"/>
    <w:link w:val="StopkaZnak"/>
    <w:uiPriority w:val="99"/>
    <w:rsid w:val="006441AC"/>
    <w:pPr>
      <w:tabs>
        <w:tab w:val="center" w:pos="4536"/>
        <w:tab w:val="right" w:pos="9072"/>
      </w:tabs>
    </w:pPr>
    <w:rPr>
      <w:rFonts w:ascii="Tahoma" w:hAnsi="Tahoma"/>
      <w:sz w:val="20"/>
      <w:szCs w:val="20"/>
    </w:rPr>
  </w:style>
  <w:style w:type="character" w:customStyle="1" w:styleId="StopkaZnak">
    <w:name w:val="Stopka Znak"/>
    <w:link w:val="Stopka"/>
    <w:uiPriority w:val="99"/>
    <w:rsid w:val="006441AC"/>
    <w:rPr>
      <w:rFonts w:ascii="Tahoma" w:eastAsia="Times New Roman" w:hAnsi="Tahoma" w:cs="Times New Roman"/>
      <w:sz w:val="20"/>
      <w:szCs w:val="20"/>
      <w:lang w:eastAsia="pl-PL"/>
    </w:rPr>
  </w:style>
  <w:style w:type="paragraph" w:styleId="Tekstpodstawowy3">
    <w:name w:val="Body Text 3"/>
    <w:basedOn w:val="Normalny"/>
    <w:link w:val="Tekstpodstawowy3Znak"/>
    <w:uiPriority w:val="99"/>
    <w:rsid w:val="006441AC"/>
    <w:pPr>
      <w:spacing w:after="120"/>
    </w:pPr>
    <w:rPr>
      <w:sz w:val="16"/>
      <w:szCs w:val="16"/>
    </w:rPr>
  </w:style>
  <w:style w:type="character" w:customStyle="1" w:styleId="Tekstpodstawowy3Znak">
    <w:name w:val="Tekst podstawowy 3 Znak"/>
    <w:link w:val="Tekstpodstawowy3"/>
    <w:uiPriority w:val="99"/>
    <w:rsid w:val="006441AC"/>
    <w:rPr>
      <w:rFonts w:ascii="Times New Roman" w:eastAsia="Times New Roman" w:hAnsi="Times New Roman" w:cs="Times New Roman"/>
      <w:sz w:val="16"/>
      <w:szCs w:val="16"/>
      <w:lang w:eastAsia="pl-PL"/>
    </w:rPr>
  </w:style>
  <w:style w:type="character" w:styleId="Hipercze">
    <w:name w:val="Hyperlink"/>
    <w:uiPriority w:val="99"/>
    <w:rsid w:val="006441AC"/>
    <w:rPr>
      <w:rFonts w:cs="Times New Roman"/>
      <w:color w:val="FF0000"/>
      <w:u w:val="single" w:color="FF0000"/>
    </w:rPr>
  </w:style>
  <w:style w:type="character" w:styleId="Odwoaniedokomentarza">
    <w:name w:val="annotation reference"/>
    <w:uiPriority w:val="99"/>
    <w:semiHidden/>
    <w:rsid w:val="006441AC"/>
    <w:rPr>
      <w:rFonts w:cs="Times New Roman"/>
      <w:sz w:val="16"/>
    </w:rPr>
  </w:style>
  <w:style w:type="paragraph" w:styleId="Tekstkomentarza">
    <w:name w:val="annotation text"/>
    <w:basedOn w:val="Normalny"/>
    <w:link w:val="TekstkomentarzaZnak"/>
    <w:uiPriority w:val="99"/>
    <w:semiHidden/>
    <w:rsid w:val="006441AC"/>
    <w:rPr>
      <w:rFonts w:ascii="Tahoma" w:hAnsi="Tahoma"/>
      <w:sz w:val="20"/>
      <w:szCs w:val="20"/>
    </w:rPr>
  </w:style>
  <w:style w:type="character" w:customStyle="1" w:styleId="TekstkomentarzaZnak">
    <w:name w:val="Tekst komentarza Znak"/>
    <w:link w:val="Tekstkomentarza"/>
    <w:uiPriority w:val="99"/>
    <w:semiHidden/>
    <w:rsid w:val="006441AC"/>
    <w:rPr>
      <w:rFonts w:ascii="Tahoma" w:eastAsia="Times New Roman" w:hAnsi="Tahoma" w:cs="Times New Roman"/>
      <w:sz w:val="20"/>
      <w:szCs w:val="20"/>
      <w:lang w:eastAsia="pl-PL"/>
    </w:rPr>
  </w:style>
  <w:style w:type="paragraph" w:styleId="Nagwek">
    <w:name w:val="header"/>
    <w:basedOn w:val="Normalny"/>
    <w:link w:val="NagwekZnak"/>
    <w:uiPriority w:val="99"/>
    <w:rsid w:val="006441AC"/>
    <w:pPr>
      <w:tabs>
        <w:tab w:val="center" w:pos="4536"/>
        <w:tab w:val="right" w:pos="9072"/>
      </w:tabs>
    </w:pPr>
  </w:style>
  <w:style w:type="character" w:customStyle="1" w:styleId="NagwekZnak">
    <w:name w:val="Nagłówek Znak"/>
    <w:link w:val="Nagwek"/>
    <w:uiPriority w:val="99"/>
    <w:rsid w:val="006441AC"/>
    <w:rPr>
      <w:rFonts w:ascii="Times New Roman" w:eastAsia="Times New Roman" w:hAnsi="Times New Roman" w:cs="Times New Roman"/>
      <w:sz w:val="24"/>
      <w:szCs w:val="24"/>
      <w:lang w:eastAsia="pl-PL"/>
    </w:rPr>
  </w:style>
  <w:style w:type="paragraph" w:styleId="Lista">
    <w:name w:val="List"/>
    <w:basedOn w:val="Normalny"/>
    <w:uiPriority w:val="99"/>
    <w:rsid w:val="006441AC"/>
    <w:pPr>
      <w:ind w:left="283" w:hanging="283"/>
    </w:p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6441AC"/>
    <w:pPr>
      <w:ind w:left="708"/>
    </w:pPr>
  </w:style>
  <w:style w:type="paragraph" w:customStyle="1" w:styleId="arimr">
    <w:name w:val="arimr"/>
    <w:basedOn w:val="Normalny"/>
    <w:rsid w:val="006441AC"/>
    <w:pPr>
      <w:widowControl w:val="0"/>
      <w:snapToGrid w:val="0"/>
      <w:spacing w:line="360" w:lineRule="auto"/>
    </w:pPr>
    <w:rPr>
      <w:szCs w:val="20"/>
      <w:lang w:val="en-US"/>
    </w:rPr>
  </w:style>
  <w:style w:type="paragraph" w:styleId="Bezodstpw">
    <w:name w:val="No Spacing"/>
    <w:uiPriority w:val="1"/>
    <w:qFormat/>
    <w:rsid w:val="006441AC"/>
    <w:rPr>
      <w:rFonts w:ascii="Times New Roman" w:eastAsia="SimSun" w:hAnsi="Times New Roman"/>
      <w:sz w:val="24"/>
      <w:szCs w:val="24"/>
      <w:lang w:eastAsia="zh-CN"/>
    </w:rPr>
  </w:style>
  <w:style w:type="character" w:customStyle="1" w:styleId="Teksttreci">
    <w:name w:val="Tekst treści_"/>
    <w:link w:val="Teksttreci0"/>
    <w:locked/>
    <w:rsid w:val="006441AC"/>
    <w:rPr>
      <w:rFonts w:ascii="Verdana" w:hAnsi="Verdana"/>
      <w:sz w:val="19"/>
      <w:shd w:val="clear" w:color="auto" w:fill="FFFFFF"/>
    </w:rPr>
  </w:style>
  <w:style w:type="paragraph" w:customStyle="1" w:styleId="Teksttreci0">
    <w:name w:val="Tekst treści"/>
    <w:basedOn w:val="Normalny"/>
    <w:link w:val="Teksttreci"/>
    <w:rsid w:val="006441AC"/>
    <w:pPr>
      <w:shd w:val="clear" w:color="auto" w:fill="FFFFFF"/>
      <w:spacing w:line="240" w:lineRule="atLeast"/>
      <w:ind w:hanging="1700"/>
    </w:pPr>
    <w:rPr>
      <w:rFonts w:ascii="Verdana" w:eastAsia="Calibri" w:hAnsi="Verdana"/>
      <w:sz w:val="19"/>
      <w:szCs w:val="22"/>
      <w:lang w:eastAsia="en-US"/>
    </w:rPr>
  </w:style>
  <w:style w:type="character" w:customStyle="1" w:styleId="TeksttreciPogrubienie">
    <w:name w:val="Tekst treści + Pogrubienie"/>
    <w:rsid w:val="006441AC"/>
    <w:rPr>
      <w:rFonts w:ascii="Verdana" w:hAnsi="Verdana"/>
      <w:b/>
      <w:spacing w:val="0"/>
      <w:sz w:val="19"/>
      <w:shd w:val="clear" w:color="auto" w:fill="FFFFFF"/>
    </w:rPr>
  </w:style>
  <w:style w:type="character" w:customStyle="1" w:styleId="Teksttreci4">
    <w:name w:val="Tekst treści (4)_"/>
    <w:link w:val="Teksttreci40"/>
    <w:locked/>
    <w:rsid w:val="006441AC"/>
    <w:rPr>
      <w:rFonts w:ascii="Verdana" w:hAnsi="Verdana"/>
      <w:sz w:val="19"/>
      <w:shd w:val="clear" w:color="auto" w:fill="FFFFFF"/>
    </w:rPr>
  </w:style>
  <w:style w:type="paragraph" w:customStyle="1" w:styleId="Teksttreci40">
    <w:name w:val="Tekst treści (4)"/>
    <w:basedOn w:val="Normalny"/>
    <w:link w:val="Teksttreci4"/>
    <w:rsid w:val="006441AC"/>
    <w:pPr>
      <w:shd w:val="clear" w:color="auto" w:fill="FFFFFF"/>
      <w:spacing w:before="240" w:after="240" w:line="240" w:lineRule="atLeast"/>
      <w:ind w:hanging="1420"/>
      <w:jc w:val="both"/>
    </w:pPr>
    <w:rPr>
      <w:rFonts w:ascii="Verdana" w:eastAsia="Calibri" w:hAnsi="Verdana"/>
      <w:sz w:val="19"/>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6441A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441AC"/>
    <w:rPr>
      <w:rFonts w:ascii="Segoe UI" w:hAnsi="Segoe UI" w:cs="Segoe UI"/>
      <w:sz w:val="18"/>
      <w:szCs w:val="18"/>
    </w:rPr>
  </w:style>
  <w:style w:type="character" w:customStyle="1" w:styleId="TekstdymkaZnak">
    <w:name w:val="Tekst dymka Znak"/>
    <w:link w:val="Tekstdymka"/>
    <w:uiPriority w:val="99"/>
    <w:semiHidden/>
    <w:rsid w:val="006441AC"/>
    <w:rPr>
      <w:rFonts w:ascii="Segoe UI" w:eastAsia="Times New Roman" w:hAnsi="Segoe UI" w:cs="Segoe UI"/>
      <w:sz w:val="18"/>
      <w:szCs w:val="18"/>
      <w:lang w:eastAsia="pl-PL"/>
    </w:rPr>
  </w:style>
  <w:style w:type="character" w:customStyle="1" w:styleId="Nierozpoznanawzmianka1">
    <w:name w:val="Nierozpoznana wzmianka1"/>
    <w:uiPriority w:val="99"/>
    <w:semiHidden/>
    <w:unhideWhenUsed/>
    <w:rsid w:val="004A40A0"/>
    <w:rPr>
      <w:color w:val="605E5C"/>
      <w:shd w:val="clear" w:color="auto" w:fill="E1DFDD"/>
    </w:rPr>
  </w:style>
  <w:style w:type="character" w:styleId="UyteHipercze">
    <w:name w:val="FollowedHyperlink"/>
    <w:uiPriority w:val="99"/>
    <w:semiHidden/>
    <w:unhideWhenUsed/>
    <w:rsid w:val="004A40A0"/>
    <w:rPr>
      <w:color w:val="954F72"/>
      <w:u w:val="single"/>
    </w:rPr>
  </w:style>
  <w:style w:type="paragraph" w:customStyle="1" w:styleId="Default">
    <w:name w:val="Default"/>
    <w:rsid w:val="00DF2DE1"/>
    <w:pPr>
      <w:autoSpaceDE w:val="0"/>
      <w:autoSpaceDN w:val="0"/>
      <w:adjustRightInd w:val="0"/>
    </w:pPr>
    <w:rPr>
      <w:rFonts w:cs="Calibri"/>
      <w:color w:val="000000"/>
      <w:sz w:val="24"/>
      <w:szCs w:val="24"/>
    </w:rPr>
  </w:style>
  <w:style w:type="paragraph" w:styleId="Tematkomentarza">
    <w:name w:val="annotation subject"/>
    <w:basedOn w:val="Tekstkomentarza"/>
    <w:next w:val="Tekstkomentarza"/>
    <w:link w:val="TematkomentarzaZnak"/>
    <w:uiPriority w:val="99"/>
    <w:semiHidden/>
    <w:unhideWhenUsed/>
    <w:rsid w:val="00EB36F5"/>
    <w:rPr>
      <w:rFonts w:ascii="Times New Roman" w:hAnsi="Times New Roman"/>
      <w:b/>
      <w:bCs/>
    </w:rPr>
  </w:style>
  <w:style w:type="character" w:customStyle="1" w:styleId="TematkomentarzaZnak">
    <w:name w:val="Temat komentarza Znak"/>
    <w:link w:val="Tematkomentarza"/>
    <w:uiPriority w:val="99"/>
    <w:semiHidden/>
    <w:rsid w:val="00EB36F5"/>
    <w:rPr>
      <w:rFonts w:ascii="Times New Roman" w:eastAsia="Times New Roman" w:hAnsi="Times New Roman" w:cs="Times New Roman"/>
      <w:b/>
      <w:bCs/>
      <w:sz w:val="20"/>
      <w:szCs w:val="20"/>
      <w:lang w:eastAsia="pl-PL"/>
    </w:rPr>
  </w:style>
  <w:style w:type="paragraph" w:customStyle="1" w:styleId="Standard">
    <w:name w:val="Standard"/>
    <w:rsid w:val="00A84E17"/>
    <w:pPr>
      <w:widowControl w:val="0"/>
      <w:suppressAutoHyphens/>
      <w:autoSpaceDN w:val="0"/>
      <w:textAlignment w:val="baseline"/>
    </w:pPr>
    <w:rPr>
      <w:rFonts w:ascii="Times New Roman" w:eastAsia="Times New Roman" w:hAnsi="Times New Roman" w:cs="Tahoma"/>
      <w:kern w:val="3"/>
      <w:sz w:val="24"/>
      <w:szCs w:val="24"/>
    </w:rPr>
  </w:style>
  <w:style w:type="character" w:styleId="Nierozpoznanawzmianka">
    <w:name w:val="Unresolved Mention"/>
    <w:basedOn w:val="Domylnaczcionkaakapitu"/>
    <w:uiPriority w:val="99"/>
    <w:semiHidden/>
    <w:unhideWhenUsed/>
    <w:rsid w:val="00D6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s://miniportal.uzp.gov.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bip.smykow.pl/category/przetargi/" TargetMode="External"/><Relationship Id="rId2" Type="http://schemas.openxmlformats.org/officeDocument/2006/relationships/customXml" Target="../customXml/item2.xml"/><Relationship Id="rId16" Type="http://schemas.openxmlformats.org/officeDocument/2006/relationships/hyperlink" Target="https://miniportal.uzp.gov.pl/Postepowania" TargetMode="External"/><Relationship Id="rId20"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sekretariat@smykow.pl" TargetMode="External"/><Relationship Id="rId10" Type="http://schemas.openxmlformats.org/officeDocument/2006/relationships/header" Target="header1.xml"/><Relationship Id="rId19" Type="http://schemas.openxmlformats.org/officeDocument/2006/relationships/hyperlink" Target="https://epuap.gov.pl/wps/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ykow.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3" ma:contentTypeDescription="Utwórz nowy dokument." ma:contentTypeScope="" ma:versionID="397c6685c8dd14625d9810671f6206aa">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c82d356ef7cc55ffb2953c9e295522b1"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271DE-95E0-4BC2-A2E5-7E2957E86164}">
  <ds:schemaRefs>
    <ds:schemaRef ds:uri="http://schemas.microsoft.com/sharepoint/v3/contenttype/forms"/>
  </ds:schemaRefs>
</ds:datastoreItem>
</file>

<file path=customXml/itemProps2.xml><?xml version="1.0" encoding="utf-8"?>
<ds:datastoreItem xmlns:ds="http://schemas.openxmlformats.org/officeDocument/2006/customXml" ds:itemID="{45A08DFA-11FE-4C90-9B50-22FC441B3FD0}">
  <ds:schemaRefs>
    <ds:schemaRef ds:uri="http://purl.org/dc/elements/1.1/"/>
    <ds:schemaRef ds:uri="7a05fcb1-0031-4714-b659-47779f3d8500"/>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ab0c0cee-2644-4f47-8c7f-04c321af7d8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46D1FB2-4948-4E97-B72B-9454DDA85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10097</Words>
  <Characters>60585</Characters>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2022-04-13T10:31:00Z</dcterms:created>
  <dcterms:modified xsi:type="dcterms:W3CDTF">2022-05-13T11:17:00Z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ies>
</file>