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9" w:rsidRPr="000B4D94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8F">
        <w:rPr>
          <w:rFonts w:ascii="Times New Roman" w:hAnsi="Times New Roman" w:cs="Times New Roman"/>
          <w:sz w:val="24"/>
          <w:szCs w:val="24"/>
        </w:rPr>
        <w:t xml:space="preserve">Warunkiem koniecznym ubiegania się dofinansowanie jest złożenie w Urzędzie Gminy w Smykowie kompletnego wniosku na obowiązującym formularzu. </w:t>
      </w:r>
    </w:p>
    <w:p w:rsidR="00D44459" w:rsidRPr="00EF678F" w:rsidRDefault="00D44459" w:rsidP="00D44459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F678F">
        <w:rPr>
          <w:rFonts w:ascii="Times New Roman" w:hAnsi="Times New Roman" w:cs="Times New Roman"/>
          <w:sz w:val="24"/>
          <w:szCs w:val="24"/>
        </w:rPr>
        <w:t xml:space="preserve">Druki wniosków o przyznanie dofinansowania dostępne są w Urzędzie Gminy Smyków, pokój nr 13 oraz na stronie internetowej </w:t>
      </w:r>
      <w:hyperlink r:id="rId7" w:history="1">
        <w:r w:rsidRPr="003630BF">
          <w:rPr>
            <w:rStyle w:val="Hipercze"/>
            <w:rFonts w:ascii="Times New Roman" w:hAnsi="Times New Roman" w:cs="Times New Roman"/>
            <w:sz w:val="24"/>
            <w:szCs w:val="24"/>
          </w:rPr>
          <w:t>www.smykow.pl</w:t>
        </w:r>
      </w:hyperlink>
    </w:p>
    <w:p w:rsidR="00D44459" w:rsidRPr="00543E84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8F">
        <w:rPr>
          <w:rFonts w:ascii="Times New Roman" w:hAnsi="Times New Roman" w:cs="Times New Roman"/>
          <w:sz w:val="24"/>
          <w:szCs w:val="24"/>
        </w:rPr>
        <w:t>Do wniosku o udzielenie dofinansowania należy dołączyć:</w:t>
      </w:r>
    </w:p>
    <w:p w:rsidR="00D44459" w:rsidRPr="00543E84" w:rsidRDefault="00D44459" w:rsidP="00D444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84">
        <w:rPr>
          <w:rFonts w:ascii="Times New Roman" w:hAnsi="Times New Roman" w:cs="Times New Roman"/>
          <w:sz w:val="24"/>
          <w:szCs w:val="24"/>
        </w:rPr>
        <w:t>oświadczenie o prawie do dysponowania nieruchomością. W przypadku nieruchomości, do której tytuł prawny posiada kilka osób, należy do</w:t>
      </w:r>
      <w:r>
        <w:rPr>
          <w:rFonts w:ascii="Times New Roman" w:hAnsi="Times New Roman" w:cs="Times New Roman"/>
          <w:sz w:val="24"/>
          <w:szCs w:val="24"/>
        </w:rPr>
        <w:t>łączyć zgodę współwłaścicieli.</w:t>
      </w:r>
    </w:p>
    <w:p w:rsidR="00D44459" w:rsidRPr="00543E84" w:rsidRDefault="00D44459" w:rsidP="00D444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8F">
        <w:rPr>
          <w:rFonts w:ascii="Times New Roman" w:hAnsi="Times New Roman" w:cs="Times New Roman"/>
          <w:sz w:val="24"/>
          <w:szCs w:val="24"/>
        </w:rPr>
        <w:t>oświadczenie, że nieruchomość nie jest wykorzystywana na</w:t>
      </w:r>
      <w:r>
        <w:rPr>
          <w:rFonts w:ascii="Times New Roman" w:hAnsi="Times New Roman" w:cs="Times New Roman"/>
          <w:sz w:val="24"/>
          <w:szCs w:val="24"/>
        </w:rPr>
        <w:t xml:space="preserve"> cele działalności gospodarczej.</w:t>
      </w:r>
    </w:p>
    <w:p w:rsidR="00D44459" w:rsidRPr="009621B6" w:rsidRDefault="00D44459" w:rsidP="00D44459">
      <w:pPr>
        <w:rPr>
          <w:rFonts w:ascii="Times New Roman" w:hAnsi="Times New Roman" w:cs="Times New Roman"/>
          <w:sz w:val="24"/>
          <w:szCs w:val="24"/>
        </w:rPr>
      </w:pPr>
      <w:r w:rsidRPr="009621B6">
        <w:rPr>
          <w:rFonts w:ascii="Times New Roman" w:hAnsi="Times New Roman" w:cs="Times New Roman"/>
          <w:bCs/>
          <w:sz w:val="24"/>
          <w:szCs w:val="24"/>
        </w:rPr>
        <w:t>W przypadku gdy wyroby azbestowe nie były ujęte z jakichś przyczyn  w inwentaryzacji do programu usuwania wyrobów zawierających azbest należy dołączyć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4459" w:rsidRPr="00543E84" w:rsidRDefault="00D44459" w:rsidP="00D444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Pr="00543E84">
        <w:rPr>
          <w:rFonts w:ascii="Times New Roman" w:hAnsi="Times New Roman" w:cs="Times New Roman"/>
          <w:sz w:val="24"/>
          <w:szCs w:val="24"/>
        </w:rPr>
        <w:t xml:space="preserve"> o wyrobach zawierających azbest, zgodnie z Rozporządzeniem Ministra Gospodarki z dnia 13 grudnia 2010 r. w sprawie wymagań w zakresie wykorzystywania wyrobów zawierających oraz wykorzystywania i oczyszczania instalacji lub urządzeń, w których były lub są wykorzystywane wyroby zawierające azb</w:t>
      </w:r>
      <w:r>
        <w:rPr>
          <w:rFonts w:ascii="Times New Roman" w:hAnsi="Times New Roman" w:cs="Times New Roman"/>
          <w:sz w:val="24"/>
          <w:szCs w:val="24"/>
        </w:rPr>
        <w:t>est (Dz. U. z 2011 Nr 8 poz.31).</w:t>
      </w:r>
    </w:p>
    <w:p w:rsidR="00D44459" w:rsidRPr="00D44459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9">
        <w:rPr>
          <w:rFonts w:ascii="Times New Roman" w:hAnsi="Times New Roman" w:cs="Times New Roman"/>
          <w:sz w:val="24"/>
          <w:szCs w:val="24"/>
        </w:rPr>
        <w:t xml:space="preserve"> ocenę stanu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z 2010 r. nr 162 poz. 1089) )</w:t>
      </w:r>
      <w:r w:rsidRPr="00D44459">
        <w:rPr>
          <w:rFonts w:ascii="Times New Roman" w:hAnsi="Times New Roman" w:cs="Times New Roman"/>
          <w:sz w:val="24"/>
          <w:szCs w:val="24"/>
        </w:rPr>
        <w:t>.</w:t>
      </w:r>
      <w:r w:rsidRPr="00D4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9" w:rsidRPr="00D44459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9">
        <w:rPr>
          <w:rFonts w:ascii="Times New Roman" w:hAnsi="Times New Roman" w:cs="Times New Roman"/>
          <w:bCs/>
          <w:sz w:val="24"/>
          <w:szCs w:val="24"/>
        </w:rPr>
        <w:t xml:space="preserve">Wnioski wraz z wymaganymi załącznikami powinny zostać złożone do Urzędu Gminy w Smykowie w terminie podanym do publicznej wiadomości. </w:t>
      </w:r>
    </w:p>
    <w:p w:rsidR="00D44459" w:rsidRPr="00E50229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94">
        <w:rPr>
          <w:rFonts w:ascii="Times New Roman" w:hAnsi="Times New Roman" w:cs="Times New Roman"/>
          <w:sz w:val="24"/>
          <w:szCs w:val="24"/>
        </w:rPr>
        <w:t>Wnioskodawca może zostać wezwany do uzupełnienia wniosku lub złożenia wyjaśnień na etapie kwalifikacji wniosku. W przypadku nie dokonania ww. czynności w terminie 14 dni od dnia powiadomienia, wniosek pozostawia się bez rozpoznania.</w:t>
      </w:r>
    </w:p>
    <w:p w:rsidR="00D44459" w:rsidRPr="006B5FFE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sprawdzane będą pod względem formalnym i opiniowane przez Komisję konkursową według kolejności ich wpływu  do Urzędu Gminy w Smykowie, ale do wysokości środków określonych na ten cel w danym roku budżetowym.  </w:t>
      </w:r>
      <w:r w:rsidRPr="006B5F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kwalifikacji wniosku do realizacji wnioskodawca zostanie powiadomiony pisemnie.</w:t>
      </w:r>
    </w:p>
    <w:p w:rsidR="00D44459" w:rsidRPr="00983483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złożone po terminie, będą rozpatrywane w danym roku jedynie w przypadku gdy Gmina Smyków będzie dysponowała nie wykorzystanymi w całości środkami finansowymi przeznaczonymi na ten cel lub </w:t>
      </w:r>
      <w:r w:rsidRPr="006B5F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zostaną przesunięte do weryfikacji na rok następny. </w:t>
      </w:r>
    </w:p>
    <w:p w:rsidR="00D44459" w:rsidRPr="00D44459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8F">
        <w:rPr>
          <w:rFonts w:ascii="Times New Roman" w:hAnsi="Times New Roman" w:cs="Times New Roman"/>
          <w:sz w:val="24"/>
          <w:szCs w:val="24"/>
        </w:rPr>
        <w:t xml:space="preserve">Na podstawie zakwalifikowanych wniosków sporządzony zostanie wykaz nieruchomości, który będzie stanowił załącznik do wniosku o dotację na unieszkodliwienie materiałów zawierających azbest ze środków </w:t>
      </w:r>
      <w:proofErr w:type="spellStart"/>
      <w:r w:rsidRPr="00EF678F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F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678F">
        <w:rPr>
          <w:rFonts w:ascii="Times New Roman" w:hAnsi="Times New Roman" w:cs="Times New Roman"/>
          <w:sz w:val="24"/>
          <w:szCs w:val="24"/>
        </w:rPr>
        <w:t>w Kielcach.</w:t>
      </w:r>
    </w:p>
    <w:p w:rsidR="00D44459" w:rsidRPr="00D44459" w:rsidRDefault="00D44459" w:rsidP="00D44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9">
        <w:rPr>
          <w:rFonts w:ascii="Times New Roman" w:hAnsi="Times New Roman" w:cs="Times New Roman"/>
          <w:sz w:val="24"/>
          <w:szCs w:val="24"/>
        </w:rPr>
        <w:t>Wnioskodawca przed przystąpieniem do wymiany pokrycia dachowego jest obowiązany do złożenia w urzędzie gminy, kopii potwierdzenia zgłoszenia w wydziale Budownictwa Starostwo Powiatowego w Końskich, zamiaru usunięcia wyrobów zawierających azbest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9">
        <w:rPr>
          <w:rFonts w:ascii="Times New Roman" w:hAnsi="Times New Roman" w:cs="Times New Roman"/>
          <w:sz w:val="24"/>
          <w:szCs w:val="24"/>
        </w:rPr>
        <w:t>z budynku, dokonanego na 30 dni przed planowanym rozpoczęciem robót lub kopii pozwolenia na budowę (wymaganego w przypadku rozbiórki budynku bądź zmiany wyglądu obiektu)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04B" w:rsidRDefault="007B004B">
      <w:bookmarkStart w:id="0" w:name="_GoBack"/>
      <w:bookmarkEnd w:id="0"/>
    </w:p>
    <w:sectPr w:rsidR="007B0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13" w:rsidRDefault="009A7813" w:rsidP="00D44459">
      <w:pPr>
        <w:spacing w:after="0" w:line="240" w:lineRule="auto"/>
      </w:pPr>
      <w:r>
        <w:separator/>
      </w:r>
    </w:p>
  </w:endnote>
  <w:endnote w:type="continuationSeparator" w:id="0">
    <w:p w:rsidR="009A7813" w:rsidRDefault="009A7813" w:rsidP="00D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13" w:rsidRDefault="009A7813" w:rsidP="00D44459">
      <w:pPr>
        <w:spacing w:after="0" w:line="240" w:lineRule="auto"/>
      </w:pPr>
      <w:r>
        <w:separator/>
      </w:r>
    </w:p>
  </w:footnote>
  <w:footnote w:type="continuationSeparator" w:id="0">
    <w:p w:rsidR="009A7813" w:rsidRDefault="009A7813" w:rsidP="00D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9" w:rsidRDefault="00D44459">
    <w:pPr>
      <w:pStyle w:val="Nagwek"/>
    </w:pPr>
  </w:p>
  <w:p w:rsidR="00D44459" w:rsidRDefault="00D44459">
    <w:pPr>
      <w:pStyle w:val="Nagwek"/>
    </w:pPr>
    <w:r>
      <w:t>\</w:t>
    </w:r>
  </w:p>
  <w:p w:rsidR="00D44459" w:rsidRPr="00D44459" w:rsidRDefault="00D44459" w:rsidP="00D44459">
    <w:pPr>
      <w:pStyle w:val="Nagwek"/>
      <w:jc w:val="center"/>
      <w:rPr>
        <w:i/>
        <w:sz w:val="44"/>
        <w:szCs w:val="44"/>
      </w:rPr>
    </w:pPr>
    <w:r w:rsidRPr="00D44459">
      <w:rPr>
        <w:i/>
        <w:sz w:val="44"/>
        <w:szCs w:val="44"/>
      </w:rPr>
      <w:t>Procedura ubiegania się o dofinansowanie</w:t>
    </w:r>
  </w:p>
  <w:p w:rsidR="00D44459" w:rsidRDefault="00D44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826"/>
    <w:multiLevelType w:val="hybridMultilevel"/>
    <w:tmpl w:val="2678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070E"/>
    <w:multiLevelType w:val="hybridMultilevel"/>
    <w:tmpl w:val="B714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9"/>
    <w:rsid w:val="007B004B"/>
    <w:rsid w:val="009A7813"/>
    <w:rsid w:val="00D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53D1-88FC-4BEB-9625-7410988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4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459"/>
  </w:style>
  <w:style w:type="paragraph" w:styleId="Stopka">
    <w:name w:val="footer"/>
    <w:basedOn w:val="Normalny"/>
    <w:link w:val="StopkaZnak"/>
    <w:uiPriority w:val="99"/>
    <w:unhideWhenUsed/>
    <w:rsid w:val="00D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y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1</cp:revision>
  <dcterms:created xsi:type="dcterms:W3CDTF">2018-12-05T13:44:00Z</dcterms:created>
  <dcterms:modified xsi:type="dcterms:W3CDTF">2018-12-05T13:49:00Z</dcterms:modified>
</cp:coreProperties>
</file>